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E24" w:rsidRPr="00DF1E24" w:rsidRDefault="00DF1E24" w:rsidP="00DF1E24">
      <w:pPr>
        <w:pStyle w:val="Titolo1"/>
      </w:pPr>
      <w:bookmarkStart w:id="0" w:name="_Toc72327643"/>
      <w:r w:rsidRPr="00DF1E24">
        <w:t>R</w:t>
      </w:r>
      <w:bookmarkEnd w:id="0"/>
      <w:r w:rsidRPr="00DF1E24">
        <w:t>EGINA DELLA PACE</w:t>
      </w:r>
    </w:p>
    <w:p w:rsidR="00DF1E24" w:rsidRPr="008828A0" w:rsidRDefault="00DF1E24" w:rsidP="00DF1E24">
      <w:pPr>
        <w:spacing w:line="240" w:lineRule="auto"/>
        <w:jc w:val="both"/>
        <w:rPr>
          <w:rFonts w:ascii="Arial" w:hAnsi="Arial" w:cs="Arial"/>
          <w:sz w:val="20"/>
          <w:szCs w:val="24"/>
        </w:rPr>
      </w:pPr>
    </w:p>
    <w:p w:rsidR="00DF1E24" w:rsidRPr="00DF1E24" w:rsidRDefault="00DF1E24" w:rsidP="00DF1E24">
      <w:pPr>
        <w:spacing w:line="240" w:lineRule="auto"/>
        <w:jc w:val="both"/>
        <w:rPr>
          <w:rFonts w:ascii="Arial" w:hAnsi="Arial" w:cs="Arial"/>
          <w:sz w:val="28"/>
          <w:szCs w:val="28"/>
        </w:rPr>
      </w:pPr>
      <w:r w:rsidRPr="00DF1E24">
        <w:rPr>
          <w:rFonts w:ascii="Arial" w:hAnsi="Arial" w:cs="Arial"/>
          <w:sz w:val="28"/>
          <w:szCs w:val="28"/>
        </w:rPr>
        <w:t>Invocando la Vergine con il titolo di “Regina della pace”, noi confessiamo un’altissima verità. Alla Vergine Maria Cristo Signore ha affidato la missione di essere per ogni suo discepolo dispensatrice della sua pace. La pace di Dio è Cristo Gesù. Lui è la pace e il Principe della pace. Lui è la pace e il Dono della pace. Noi sappiamo che la Vergine Maria, per opera dello Spirito Santo, ha dato al mondo il Figlio Unigenito del Padre che nel suo seno si è fatto uomo, ha dato al mondo la pace e il Principe della pace, la grazia e la sorg</w:t>
      </w:r>
      <w:r w:rsidR="00662D19">
        <w:rPr>
          <w:rFonts w:ascii="Arial" w:hAnsi="Arial" w:cs="Arial"/>
          <w:sz w:val="28"/>
          <w:szCs w:val="28"/>
        </w:rPr>
        <w:t>ente di ogni grazia, la verità e</w:t>
      </w:r>
      <w:r w:rsidRPr="00DF1E24">
        <w:rPr>
          <w:rFonts w:ascii="Arial" w:hAnsi="Arial" w:cs="Arial"/>
          <w:sz w:val="28"/>
          <w:szCs w:val="28"/>
        </w:rPr>
        <w:t xml:space="preserve"> la fonte dalla quale ogni verità è data agli uomini. Fino alla consumazione della storia, la Vergine Maria, dovrà dare al mondo Cristo Gesù, sempre per opera dello Spirito Santo. Come darà Cristo Gesù al mondo, Lui che è la pace e il Principe della pace? Generando nel suo seno mistico, sempre per opera dello Spirito Santo, nelle acque del Battesimo, ogni uomo come vero corpo di Cristo. Divenendo vero corpo Cristo, in Cristo, per Cristo, con Cristo, l’uomo entra nella pace. Diviene in Cristo un figlio della pace. La pace è Cristo e si vive in Cristo.</w:t>
      </w:r>
    </w:p>
    <w:p w:rsidR="00DF1E24" w:rsidRPr="00DF1E24" w:rsidRDefault="00DF1E24" w:rsidP="00DF1E24">
      <w:pPr>
        <w:spacing w:line="240" w:lineRule="auto"/>
        <w:jc w:val="both"/>
        <w:rPr>
          <w:rFonts w:ascii="Arial" w:hAnsi="Arial" w:cs="Arial"/>
          <w:sz w:val="28"/>
          <w:szCs w:val="28"/>
        </w:rPr>
      </w:pPr>
      <w:r w:rsidRPr="00DF1E24">
        <w:rPr>
          <w:rFonts w:ascii="Arial" w:hAnsi="Arial" w:cs="Arial"/>
          <w:sz w:val="28"/>
          <w:szCs w:val="28"/>
        </w:rPr>
        <w:t xml:space="preserve">Se Cristo è la nostra pace e la pace si può vivere solo in Lui, con Lui, per Lui, possiamo noi escludere Cristo dalla relazione con gli uomini e poi chiedere al Signore che conceda loro il dono della pace? Se escludiamo Cristo e chiediamo a Dio il dono della pace, evidentemente non conosciamo chi è Dio, chi è Cristo, chi è lo Spirito Santo, chi è la Vergine Maria. Non sappiamo chi è Dio perché Dio ha dato a noi Cristo Gesù come albero e frutto della pace. Non conosciamo chi è lo Spirito Santo perché è lo Spirito che deve far nascere e crescere in noi Cristo Gesù perché Lui produca veri frutti di pace. Non conosciamo la Vergine Maria perché dal Figlio è stata costituita Madre che sempre deve generare ogni altro uomo per farlo divenire suo vero corpo per opera dello Spirito Santo. Non conosciamo chi è la Chiesa: il sacramento di Cristo perché attraverso la sua opera si formi il corpo di Cristo, nel quale è possibile vivere la vera pace. È inganno e illusione chiedere a Dio la pace e rinnegare l’albero e il frutto della pace che è Gesù Signore. Noi non conosciamo altro albero e frutto di pace se non Cristo Signore e confessiamo che solo una persona è stata costituita dispensatrice della pace agli uomini, la Vergine Maria, la Regina della pace. </w:t>
      </w:r>
    </w:p>
    <w:p w:rsidR="00DF1E24" w:rsidRPr="00DF1E24" w:rsidRDefault="00DF1E24" w:rsidP="00DF1E24">
      <w:pPr>
        <w:spacing w:after="120" w:line="240" w:lineRule="auto"/>
        <w:jc w:val="both"/>
        <w:rPr>
          <w:rFonts w:ascii="Arial" w:eastAsia="Times New Roman" w:hAnsi="Arial" w:cs="Arial"/>
          <w:b/>
          <w:sz w:val="28"/>
          <w:szCs w:val="28"/>
          <w:lang w:eastAsia="it-IT"/>
        </w:rPr>
      </w:pPr>
      <w:r w:rsidRPr="00DF1E24">
        <w:rPr>
          <w:rFonts w:ascii="Arial" w:eastAsia="Times New Roman" w:hAnsi="Arial" w:cs="Arial"/>
          <w:b/>
          <w:sz w:val="28"/>
          <w:szCs w:val="28"/>
          <w:lang w:eastAsia="it-IT"/>
        </w:rPr>
        <w:t xml:space="preserve">Cristo Gesù è la nostra pace. Lui è la pace e il Principe della pace. La pace è in Lui, con Lui, per Lui. Questa verità accompagna la profezia dell’Antico Testamento e la Rivelazione del Nuovo. </w:t>
      </w:r>
    </w:p>
    <w:p w:rsidR="00E1068C" w:rsidRDefault="00DF1E24" w:rsidP="00DF1E24">
      <w:pPr>
        <w:spacing w:after="120" w:line="240" w:lineRule="auto"/>
        <w:jc w:val="both"/>
      </w:pPr>
      <w:r w:rsidRPr="00DF1E24">
        <w:rPr>
          <w:rFonts w:ascii="Arial" w:eastAsia="Times New Roman" w:hAnsi="Arial" w:cs="Arial"/>
          <w:sz w:val="28"/>
          <w:szCs w:val="28"/>
          <w:lang w:eastAsia="it-IT"/>
        </w:rPr>
        <w:t>Madre di Dio</w:t>
      </w:r>
      <w:r w:rsidR="00662D19">
        <w:rPr>
          <w:rFonts w:ascii="Arial" w:eastAsia="Times New Roman" w:hAnsi="Arial" w:cs="Arial"/>
          <w:sz w:val="28"/>
          <w:szCs w:val="28"/>
          <w:lang w:eastAsia="it-IT"/>
        </w:rPr>
        <w:t xml:space="preserve"> e della Chiesa</w:t>
      </w:r>
      <w:bookmarkStart w:id="1" w:name="_GoBack"/>
      <w:bookmarkEnd w:id="1"/>
      <w:r w:rsidRPr="00DF1E24">
        <w:rPr>
          <w:rFonts w:ascii="Arial" w:eastAsia="Times New Roman" w:hAnsi="Arial" w:cs="Arial"/>
          <w:sz w:val="28"/>
          <w:szCs w:val="28"/>
          <w:lang w:eastAsia="it-IT"/>
        </w:rPr>
        <w:t>, aiutaci a divenire una cosa sola con Cristo, un solo corpo, una sola vita. Saremo piantati in Lui, e anche noi, in te e con te, in Lui e con Lui, diventeremo rami di Cristo e produrremo il nobile frutto della pace per molti nostri fratelli. Amen.</w:t>
      </w:r>
    </w:p>
    <w:sectPr w:rsidR="00E106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24"/>
    <w:rsid w:val="00662D19"/>
    <w:rsid w:val="00DF1E24"/>
    <w:rsid w:val="00E10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5CF3"/>
  <w15:chartTrackingRefBased/>
  <w15:docId w15:val="{034E0A29-4A7D-4A85-9141-B0779952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1E24"/>
    <w:pPr>
      <w:spacing w:after="200" w:line="276" w:lineRule="auto"/>
    </w:pPr>
    <w:rPr>
      <w:rFonts w:ascii="Calibri" w:eastAsia="Calibri" w:hAnsi="Calibri" w:cs="Times New Roman"/>
    </w:rPr>
  </w:style>
  <w:style w:type="paragraph" w:styleId="Titolo1">
    <w:name w:val="heading 1"/>
    <w:basedOn w:val="Normale"/>
    <w:next w:val="Normale"/>
    <w:link w:val="Titolo1Carattere"/>
    <w:autoRedefine/>
    <w:qFormat/>
    <w:rsid w:val="00DF1E24"/>
    <w:pPr>
      <w:keepNext/>
      <w:keepLines/>
      <w:tabs>
        <w:tab w:val="left" w:pos="737"/>
        <w:tab w:val="center" w:pos="4252"/>
      </w:tabs>
      <w:spacing w:after="0" w:line="240" w:lineRule="auto"/>
      <w:jc w:val="center"/>
      <w:outlineLvl w:val="0"/>
    </w:pPr>
    <w:rPr>
      <w:rFonts w:ascii="Arial" w:eastAsia="Times New Roman" w:hAnsi="Arial" w:cs="Arial"/>
      <w:b/>
      <w:bCs/>
      <w:color w:val="000000"/>
      <w:kern w:val="32"/>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E24"/>
    <w:rPr>
      <w:rFonts w:ascii="Arial" w:eastAsia="Times New Roman" w:hAnsi="Arial" w:cs="Arial"/>
      <w:b/>
      <w:bCs/>
      <w:color w:val="000000"/>
      <w:kern w:val="32"/>
      <w:sz w:val="36"/>
      <w:szCs w:val="36"/>
      <w:lang w:eastAsia="it-IT"/>
    </w:rPr>
  </w:style>
  <w:style w:type="paragraph" w:styleId="Testofumetto">
    <w:name w:val="Balloon Text"/>
    <w:basedOn w:val="Normale"/>
    <w:link w:val="TestofumettoCarattere"/>
    <w:uiPriority w:val="99"/>
    <w:semiHidden/>
    <w:unhideWhenUsed/>
    <w:rsid w:val="00DF1E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E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3</cp:revision>
  <cp:lastPrinted>2026-05-07T09:58:00Z</cp:lastPrinted>
  <dcterms:created xsi:type="dcterms:W3CDTF">2026-05-07T09:52:00Z</dcterms:created>
  <dcterms:modified xsi:type="dcterms:W3CDTF">2026-05-08T19:39:00Z</dcterms:modified>
</cp:coreProperties>
</file>