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39" w:rsidRPr="00190839" w:rsidRDefault="00190839" w:rsidP="00190839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0" w:name="_Toc528921137"/>
      <w:r w:rsidRPr="00190839">
        <w:rPr>
          <w:rFonts w:ascii="Arial" w:eastAsia="Times New Roman" w:hAnsi="Arial" w:cs="Arial"/>
          <w:b/>
          <w:bCs/>
          <w:kern w:val="32"/>
          <w:sz w:val="32"/>
          <w:szCs w:val="32"/>
        </w:rPr>
        <w:t>NOVENA DEL SANTO NATALE</w:t>
      </w:r>
      <w:bookmarkEnd w:id="0"/>
    </w:p>
    <w:p w:rsidR="00190839" w:rsidRPr="00190839" w:rsidRDefault="00190839" w:rsidP="00190839">
      <w:pPr>
        <w:keepNext/>
        <w:spacing w:before="240" w:after="60" w:line="276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bookmarkStart w:id="1" w:name="_Toc528921138"/>
      <w:r w:rsidRPr="00190839">
        <w:rPr>
          <w:rFonts w:ascii="Arial" w:eastAsia="Times New Roman" w:hAnsi="Arial" w:cs="Arial"/>
          <w:b/>
          <w:bCs/>
          <w:i/>
          <w:iCs/>
          <w:sz w:val="28"/>
          <w:szCs w:val="28"/>
        </w:rPr>
        <w:t>MARTEDÌ 18 DICEMBRE 2018</w:t>
      </w:r>
      <w:bookmarkEnd w:id="1"/>
    </w:p>
    <w:p w:rsidR="00190839" w:rsidRPr="00F70498" w:rsidRDefault="00190839" w:rsidP="0019083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70498">
        <w:rPr>
          <w:rFonts w:ascii="Arial" w:eastAsia="Calibri" w:hAnsi="Arial" w:cs="Arial"/>
          <w:b/>
          <w:sz w:val="24"/>
          <w:szCs w:val="24"/>
        </w:rPr>
        <w:t>ANTIFONA</w:t>
      </w:r>
      <w:r w:rsidR="00F70498">
        <w:rPr>
          <w:rFonts w:ascii="Arial" w:eastAsia="Calibri" w:hAnsi="Arial" w:cs="Arial"/>
          <w:b/>
          <w:sz w:val="24"/>
          <w:szCs w:val="24"/>
        </w:rPr>
        <w:t xml:space="preserve"> D’INGRESSO</w:t>
      </w:r>
    </w:p>
    <w:p w:rsidR="00190839" w:rsidRPr="00F70498" w:rsidRDefault="00190839" w:rsidP="00190839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0498">
        <w:rPr>
          <w:rFonts w:ascii="Arial" w:eastAsia="Calibri" w:hAnsi="Arial" w:cs="Arial"/>
          <w:sz w:val="24"/>
          <w:szCs w:val="24"/>
        </w:rPr>
        <w:t>Verrà il Cristo, nostro Re, l'Agnello preannunziato da Giovanni.</w:t>
      </w:r>
    </w:p>
    <w:p w:rsidR="00190839" w:rsidRPr="00F70498" w:rsidRDefault="00190839" w:rsidP="0019083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70498">
        <w:rPr>
          <w:rFonts w:ascii="Arial" w:eastAsia="Calibri" w:hAnsi="Arial" w:cs="Arial"/>
          <w:b/>
          <w:sz w:val="24"/>
          <w:szCs w:val="24"/>
        </w:rPr>
        <w:t xml:space="preserve">La Chiesa, nella sua liturgia esprime e confessa la sua fede. Essa attende Cristo Gesù non come già venuto, ma ancora da venire. Verrà il Cristo, nostro re. Chi è il Cristo che viene? È l’Agnello di Dio che toglie il peccato del mondo. </w:t>
      </w:r>
    </w:p>
    <w:p w:rsidR="00190839" w:rsidRPr="00190839" w:rsidRDefault="00190839" w:rsidP="00190839">
      <w:pPr>
        <w:spacing w:after="120" w:line="240" w:lineRule="auto"/>
        <w:jc w:val="both"/>
        <w:rPr>
          <w:rFonts w:ascii="Arial" w:eastAsia="Calibri" w:hAnsi="Arial" w:cs="Arial"/>
          <w:b/>
        </w:rPr>
      </w:pPr>
    </w:p>
    <w:p w:rsidR="00190839" w:rsidRPr="00F70498" w:rsidRDefault="00F70498" w:rsidP="0019083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70498">
        <w:rPr>
          <w:rFonts w:ascii="Arial" w:eastAsia="Calibri" w:hAnsi="Arial" w:cs="Arial"/>
          <w:b/>
          <w:sz w:val="24"/>
          <w:szCs w:val="24"/>
        </w:rPr>
        <w:t xml:space="preserve">PREGHIERA DI </w:t>
      </w:r>
      <w:r w:rsidR="00190839" w:rsidRPr="00F70498">
        <w:rPr>
          <w:rFonts w:ascii="Arial" w:eastAsia="Calibri" w:hAnsi="Arial" w:cs="Arial"/>
          <w:b/>
          <w:sz w:val="24"/>
          <w:szCs w:val="24"/>
        </w:rPr>
        <w:t>COLLETTA</w:t>
      </w:r>
    </w:p>
    <w:p w:rsidR="00190839" w:rsidRPr="00F70498" w:rsidRDefault="00190839" w:rsidP="00190839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0498">
        <w:rPr>
          <w:rFonts w:ascii="Arial" w:eastAsia="Calibri" w:hAnsi="Arial" w:cs="Arial"/>
          <w:sz w:val="24"/>
          <w:szCs w:val="24"/>
        </w:rPr>
        <w:t>Oppressi a lungo sotto il giogo del peccato, aspettiamo, o Padre, la nostra redenzione; la nuova nascita del tuo unico Figlio ci liberi dalla schiavitù antica.</w:t>
      </w:r>
    </w:p>
    <w:p w:rsidR="00190839" w:rsidRPr="00F70498" w:rsidRDefault="00190839" w:rsidP="0019083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70498">
        <w:rPr>
          <w:rFonts w:ascii="Arial" w:eastAsia="Calibri" w:hAnsi="Arial" w:cs="Arial"/>
          <w:b/>
          <w:sz w:val="24"/>
          <w:szCs w:val="24"/>
        </w:rPr>
        <w:t>La Chiesa non attende Cristo già venuto. Attende Cristo che verrà. Lo attende come se venisse per la prima volta. Oppressi a lungo sotto il giogo del peccato, aspettiamo la nostra redenzione. Siamo redenti. Siamo da redimere.</w:t>
      </w:r>
    </w:p>
    <w:p w:rsidR="00190839" w:rsidRPr="00F70498" w:rsidRDefault="00190839" w:rsidP="0019083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70498">
        <w:rPr>
          <w:rFonts w:ascii="Arial" w:eastAsia="Calibri" w:hAnsi="Arial" w:cs="Arial"/>
          <w:b/>
          <w:sz w:val="24"/>
          <w:szCs w:val="24"/>
        </w:rPr>
        <w:t xml:space="preserve">La Chiesa si fa voce dell’intera umanità. Cosa attende la Chiesa? Che la nuova nascita dell’unico Figlio del Padre ci liberi dalla schiavitù antica. La schiavitù antica è nata con il peccato commesso subito dopo la nostra creazione. </w:t>
      </w:r>
    </w:p>
    <w:p w:rsidR="00F70498" w:rsidRDefault="00F70498" w:rsidP="00190839">
      <w:pPr>
        <w:spacing w:after="120" w:line="240" w:lineRule="auto"/>
        <w:jc w:val="both"/>
        <w:rPr>
          <w:rFonts w:ascii="Arial" w:eastAsia="Calibri" w:hAnsi="Arial" w:cs="Arial"/>
          <w:b/>
        </w:rPr>
      </w:pPr>
    </w:p>
    <w:p w:rsidR="00190839" w:rsidRPr="00F70498" w:rsidRDefault="00190839" w:rsidP="0019083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70498">
        <w:rPr>
          <w:rFonts w:ascii="Arial" w:eastAsia="Calibri" w:hAnsi="Arial" w:cs="Arial"/>
          <w:b/>
          <w:sz w:val="24"/>
          <w:szCs w:val="24"/>
        </w:rPr>
        <w:t>ACCLAMAZIONE AL VANGELO</w:t>
      </w:r>
    </w:p>
    <w:p w:rsidR="00190839" w:rsidRPr="00F70498" w:rsidRDefault="00190839" w:rsidP="00190839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0498">
        <w:rPr>
          <w:rFonts w:ascii="Arial" w:eastAsia="Calibri" w:hAnsi="Arial" w:cs="Arial"/>
          <w:sz w:val="24"/>
          <w:szCs w:val="24"/>
        </w:rPr>
        <w:t>O Signore, guida della casa di Israele, che hai dato la legge a Mosè sul monte Sinai: vieni a liberarc</w:t>
      </w:r>
      <w:r w:rsidR="008701D0">
        <w:rPr>
          <w:rFonts w:ascii="Arial" w:eastAsia="Calibri" w:hAnsi="Arial" w:cs="Arial"/>
          <w:sz w:val="24"/>
          <w:szCs w:val="24"/>
        </w:rPr>
        <w:t>i con braccio potente.</w:t>
      </w:r>
      <w:bookmarkStart w:id="2" w:name="_GoBack"/>
      <w:bookmarkEnd w:id="2"/>
    </w:p>
    <w:p w:rsidR="00190839" w:rsidRPr="00F70498" w:rsidRDefault="00190839" w:rsidP="0019083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70498">
        <w:rPr>
          <w:rFonts w:ascii="Arial" w:eastAsia="Calibri" w:hAnsi="Arial" w:cs="Arial"/>
          <w:b/>
          <w:sz w:val="24"/>
          <w:szCs w:val="24"/>
        </w:rPr>
        <w:t xml:space="preserve">Ricordando le grandi opere del passato, al Signore, confessato guida della casa d’Israele, a Lui che ha dato la Legge a Mosè sul monte Sinai, si chiede di venire a liberarci con braccio potente. Il braccio potente di Dio è il suo Cristo. </w:t>
      </w:r>
    </w:p>
    <w:p w:rsidR="00190839" w:rsidRPr="00F70498" w:rsidRDefault="00190839" w:rsidP="0019083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70498">
        <w:rPr>
          <w:rFonts w:ascii="Arial" w:eastAsia="Calibri" w:hAnsi="Arial" w:cs="Arial"/>
          <w:b/>
          <w:sz w:val="24"/>
          <w:szCs w:val="24"/>
        </w:rPr>
        <w:t xml:space="preserve">Cristo Gesù è braccio potente nel dono della più pura Parola del Signore. È braccio potente per il dono dello Spirito Santo. È braccio potente nei giorni della sua passione. È braccio potente per la sua gloriosa risurrezione. </w:t>
      </w:r>
    </w:p>
    <w:p w:rsidR="00190839" w:rsidRPr="00F70498" w:rsidRDefault="00190839" w:rsidP="0019083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70498">
        <w:rPr>
          <w:rFonts w:ascii="Arial" w:eastAsia="Calibri" w:hAnsi="Arial" w:cs="Arial"/>
          <w:b/>
          <w:sz w:val="24"/>
          <w:szCs w:val="24"/>
        </w:rPr>
        <w:t xml:space="preserve">È braccio potente nel dono del suo Santo Spirito. Tutta questa potenza divina, eterna, si infrange contro la volontà dell’uomo. Se l’uomo accoglie la grazia e la verità del Cristo di Dio, anche lui diviene braccio potente per il dono della vita. </w:t>
      </w:r>
    </w:p>
    <w:p w:rsidR="00F70498" w:rsidRDefault="00F70498" w:rsidP="00190839">
      <w:pPr>
        <w:spacing w:after="120" w:line="240" w:lineRule="auto"/>
        <w:jc w:val="both"/>
        <w:rPr>
          <w:rFonts w:ascii="Arial" w:eastAsia="Calibri" w:hAnsi="Arial" w:cs="Arial"/>
          <w:b/>
        </w:rPr>
      </w:pPr>
    </w:p>
    <w:p w:rsidR="00190839" w:rsidRPr="00F70498" w:rsidRDefault="00190839" w:rsidP="0019083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70498">
        <w:rPr>
          <w:rFonts w:ascii="Arial" w:eastAsia="Calibri" w:hAnsi="Arial" w:cs="Arial"/>
          <w:b/>
          <w:sz w:val="24"/>
          <w:szCs w:val="24"/>
        </w:rPr>
        <w:t>ANTIFONA ALLA COMUNIONE</w:t>
      </w:r>
    </w:p>
    <w:p w:rsidR="00190839" w:rsidRPr="00F70498" w:rsidRDefault="00190839" w:rsidP="00190839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70498">
        <w:rPr>
          <w:rFonts w:ascii="Arial" w:eastAsia="Calibri" w:hAnsi="Arial" w:cs="Arial"/>
          <w:sz w:val="24"/>
          <w:szCs w:val="24"/>
        </w:rPr>
        <w:t>Gli sarà dato il nome di Emmanuele, che significa Dio con noi. (Mt 1,23)</w:t>
      </w:r>
    </w:p>
    <w:p w:rsidR="00190839" w:rsidRPr="00F70498" w:rsidRDefault="00190839" w:rsidP="00190839">
      <w:pPr>
        <w:spacing w:after="12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70498">
        <w:rPr>
          <w:rFonts w:ascii="Arial" w:eastAsia="Calibri" w:hAnsi="Arial" w:cs="Arial"/>
          <w:b/>
          <w:sz w:val="24"/>
          <w:szCs w:val="24"/>
        </w:rPr>
        <w:t xml:space="preserve">“Dio con noi” non è solo un nome. Come “Io sono colui che sono” è l’essenza eterna di Dio, così “Dio con noi”, è l’essenza di Gesù. Lui è vero Dio e vero uomo. È Figlio Eterno del Padre, il suo Verbo, che si è fatto carne e sangue. </w:t>
      </w:r>
    </w:p>
    <w:p w:rsidR="0000122C" w:rsidRDefault="0000122C"/>
    <w:sectPr w:rsidR="00001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39"/>
    <w:rsid w:val="0000122C"/>
    <w:rsid w:val="00190839"/>
    <w:rsid w:val="008701D0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5CC2"/>
  <w15:chartTrackingRefBased/>
  <w15:docId w15:val="{0173CA1B-6357-478E-9BA0-0E34D016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Company>HP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2018-12-17T14:26:00Z</dcterms:created>
  <dcterms:modified xsi:type="dcterms:W3CDTF">2018-12-17T14:31:00Z</dcterms:modified>
</cp:coreProperties>
</file>