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702E39" w:rsidRPr="003A7B2A" w:rsidRDefault="00E236BE" w:rsidP="003A7B2A">
      <w:pPr>
        <w:jc w:val="center"/>
        <w:rPr>
          <w:rFonts w:ascii="Goudy Old Style" w:hAnsi="Goudy Old Style"/>
          <w:b/>
          <w:bCs/>
          <w:color w:val="000000"/>
          <w:sz w:val="36"/>
          <w:szCs w:val="36"/>
        </w:rPr>
      </w:pPr>
      <w:r w:rsidRPr="00702E39">
        <w:rPr>
          <w:rFonts w:ascii="Goudy Old Style" w:hAnsi="Goudy Old Style"/>
          <w:b/>
          <w:bCs/>
          <w:color w:val="000000"/>
          <w:sz w:val="36"/>
          <w:szCs w:val="36"/>
        </w:rPr>
        <w:t xml:space="preserve">A V </w:t>
      </w:r>
      <w:proofErr w:type="spellStart"/>
      <w:r w:rsidRPr="00702E39">
        <w:rPr>
          <w:rFonts w:ascii="Goudy Old Style" w:hAnsi="Goudy Old Style"/>
          <w:b/>
          <w:bCs/>
          <w:color w:val="000000"/>
          <w:sz w:val="36"/>
          <w:szCs w:val="36"/>
        </w:rPr>
        <w:t>V</w:t>
      </w:r>
      <w:proofErr w:type="spellEnd"/>
      <w:r w:rsidRPr="00702E39">
        <w:rPr>
          <w:rFonts w:ascii="Goudy Old Style" w:hAnsi="Goudy Old Style"/>
          <w:b/>
          <w:bCs/>
          <w:color w:val="000000"/>
          <w:sz w:val="36"/>
          <w:szCs w:val="36"/>
        </w:rPr>
        <w:t xml:space="preserve"> I S I</w:t>
      </w:r>
    </w:p>
    <w:p w:rsidR="003A7B2A" w:rsidRPr="003A7B2A" w:rsidRDefault="00F13479" w:rsidP="003A7B2A">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ASCENSIONE DEL SIGNORE</w:t>
      </w:r>
      <w:bookmarkStart w:id="0" w:name="_GoBack"/>
      <w:bookmarkEnd w:id="0"/>
    </w:p>
    <w:p w:rsidR="003A7B2A" w:rsidRDefault="00F13479" w:rsidP="003A7B2A">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(dal 17</w:t>
      </w:r>
      <w:r w:rsidR="0021616F">
        <w:rPr>
          <w:rFonts w:ascii="Goudy Old Style" w:hAnsi="Goudy Old Style"/>
          <w:bCs/>
          <w:color w:val="000000"/>
          <w:sz w:val="36"/>
          <w:szCs w:val="36"/>
        </w:rPr>
        <w:t xml:space="preserve"> </w:t>
      </w:r>
      <w:r w:rsidR="00C940AA">
        <w:rPr>
          <w:rFonts w:ascii="Goudy Old Style" w:hAnsi="Goudy Old Style"/>
          <w:bCs/>
          <w:color w:val="000000"/>
          <w:sz w:val="36"/>
          <w:szCs w:val="36"/>
        </w:rPr>
        <w:t xml:space="preserve">al </w:t>
      </w:r>
      <w:r>
        <w:rPr>
          <w:rFonts w:ascii="Goudy Old Style" w:hAnsi="Goudy Old Style"/>
          <w:bCs/>
          <w:color w:val="000000"/>
          <w:sz w:val="36"/>
          <w:szCs w:val="36"/>
        </w:rPr>
        <w:t>24</w:t>
      </w:r>
      <w:r w:rsidR="00811BEE">
        <w:rPr>
          <w:rFonts w:ascii="Goudy Old Style" w:hAnsi="Goudy Old Style"/>
          <w:bCs/>
          <w:color w:val="000000"/>
          <w:sz w:val="36"/>
          <w:szCs w:val="36"/>
        </w:rPr>
        <w:t xml:space="preserve"> </w:t>
      </w:r>
      <w:r w:rsidR="0021616F">
        <w:rPr>
          <w:rFonts w:ascii="Goudy Old Style" w:hAnsi="Goudy Old Style"/>
          <w:bCs/>
          <w:color w:val="000000"/>
          <w:sz w:val="36"/>
          <w:szCs w:val="36"/>
        </w:rPr>
        <w:t>maggio</w:t>
      </w:r>
      <w:r w:rsidR="003A7B2A" w:rsidRPr="003A7B2A">
        <w:rPr>
          <w:rFonts w:ascii="Goudy Old Style" w:hAnsi="Goudy Old Style"/>
          <w:bCs/>
          <w:color w:val="000000"/>
          <w:sz w:val="36"/>
          <w:szCs w:val="36"/>
        </w:rPr>
        <w:t xml:space="preserve"> 2026)</w:t>
      </w:r>
    </w:p>
    <w:p w:rsidR="003A7B2A" w:rsidRPr="003A7B2A" w:rsidRDefault="003A7B2A" w:rsidP="003A7B2A">
      <w:pPr>
        <w:spacing w:line="264" w:lineRule="auto"/>
        <w:jc w:val="center"/>
        <w:rPr>
          <w:rFonts w:ascii="Goudy Old Style" w:hAnsi="Goudy Old Style"/>
          <w:bCs/>
          <w:color w:val="000000"/>
          <w:sz w:val="20"/>
          <w:szCs w:val="20"/>
        </w:rPr>
      </w:pPr>
    </w:p>
    <w:p w:rsidR="00F13479" w:rsidRPr="00F13479" w:rsidRDefault="00F13479" w:rsidP="00F13479">
      <w:pPr>
        <w:jc w:val="both"/>
        <w:rPr>
          <w:rFonts w:ascii="Goudy Old Style" w:hAnsi="Goudy Old Style"/>
          <w:bCs/>
          <w:color w:val="000000"/>
          <w:sz w:val="32"/>
          <w:szCs w:val="32"/>
        </w:rPr>
      </w:pPr>
      <w:r w:rsidRPr="00F13479">
        <w:rPr>
          <w:rFonts w:ascii="Goudy Old Style" w:hAnsi="Goudy Old Style"/>
          <w:bCs/>
          <w:color w:val="000000"/>
          <w:sz w:val="32"/>
          <w:szCs w:val="32"/>
        </w:rPr>
        <w:sym w:font="Wingdings" w:char="F0A7"/>
      </w:r>
      <w:r w:rsidRPr="00F13479">
        <w:rPr>
          <w:rFonts w:ascii="Goudy Old Style" w:hAnsi="Goudy Old Style"/>
          <w:bCs/>
          <w:color w:val="000000"/>
          <w:sz w:val="32"/>
          <w:szCs w:val="32"/>
        </w:rPr>
        <w:t xml:space="preserve"> Da giovedì 21 a martedì 26 maggio al primo piano, dove ci sono le sale di catechismo, potrete visitare la mostra fotografica allestita per la circostanza del 60° di erezione della parrocchia.</w:t>
      </w:r>
    </w:p>
    <w:p w:rsidR="00F13479" w:rsidRPr="00F13479" w:rsidRDefault="00F13479" w:rsidP="00F13479">
      <w:pPr>
        <w:jc w:val="both"/>
        <w:rPr>
          <w:rFonts w:ascii="Goudy Old Style" w:hAnsi="Goudy Old Style"/>
          <w:b/>
          <w:bCs/>
          <w:color w:val="000000"/>
          <w:sz w:val="8"/>
          <w:szCs w:val="8"/>
        </w:rPr>
      </w:pPr>
    </w:p>
    <w:p w:rsidR="00F13479" w:rsidRPr="00F13479" w:rsidRDefault="00F13479" w:rsidP="00F13479">
      <w:pPr>
        <w:jc w:val="both"/>
        <w:rPr>
          <w:rFonts w:ascii="Goudy Old Style" w:hAnsi="Goudy Old Style"/>
          <w:bCs/>
          <w:color w:val="000000"/>
          <w:sz w:val="32"/>
          <w:szCs w:val="32"/>
        </w:rPr>
      </w:pPr>
      <w:r w:rsidRPr="00F13479">
        <w:rPr>
          <w:rFonts w:ascii="Goudy Old Style" w:hAnsi="Goudy Old Style"/>
          <w:bCs/>
          <w:color w:val="000000"/>
          <w:sz w:val="32"/>
          <w:szCs w:val="32"/>
        </w:rPr>
        <w:sym w:font="Wingdings" w:char="F0A7"/>
      </w:r>
      <w:r w:rsidRPr="00F13479">
        <w:rPr>
          <w:rFonts w:ascii="Goudy Old Style" w:hAnsi="Goudy Old Style"/>
          <w:bCs/>
          <w:color w:val="000000"/>
          <w:sz w:val="32"/>
          <w:szCs w:val="32"/>
        </w:rPr>
        <w:t xml:space="preserve"> Sabato 23 maggio, alle ore 16, ci sarà la caccia al tesoro nel quartiere: c’è ancora la possibilità di iscriversi attraverso il link riportato sul programma della festa. Alle 18,30 celebreremo la solenne Veglia di Pentecoste e a seguire ci sarà lo spettacolo “I promessi sposi” nel nostro teatro parrocchiale. Ci sono ancora posti disponibili.</w:t>
      </w:r>
    </w:p>
    <w:p w:rsidR="00F13479" w:rsidRPr="00F13479" w:rsidRDefault="00F13479" w:rsidP="00F13479">
      <w:pPr>
        <w:jc w:val="both"/>
        <w:rPr>
          <w:rFonts w:ascii="Goudy Old Style" w:hAnsi="Goudy Old Style"/>
          <w:bCs/>
          <w:color w:val="000000"/>
          <w:sz w:val="8"/>
          <w:szCs w:val="8"/>
        </w:rPr>
      </w:pPr>
    </w:p>
    <w:p w:rsidR="00F13479" w:rsidRPr="00F13479" w:rsidRDefault="00F13479" w:rsidP="00F13479">
      <w:pPr>
        <w:jc w:val="both"/>
        <w:rPr>
          <w:rFonts w:ascii="Goudy Old Style" w:hAnsi="Goudy Old Style"/>
          <w:bCs/>
          <w:color w:val="000000"/>
          <w:sz w:val="32"/>
          <w:szCs w:val="32"/>
        </w:rPr>
      </w:pPr>
      <w:r w:rsidRPr="00F13479">
        <w:rPr>
          <w:rFonts w:ascii="Goudy Old Style" w:hAnsi="Goudy Old Style"/>
          <w:bCs/>
          <w:color w:val="000000"/>
          <w:sz w:val="32"/>
          <w:szCs w:val="32"/>
        </w:rPr>
        <w:sym w:font="Wingdings" w:char="F0A7"/>
      </w:r>
      <w:r w:rsidRPr="00F13479">
        <w:rPr>
          <w:rFonts w:ascii="Goudy Old Style" w:hAnsi="Goudy Old Style"/>
          <w:bCs/>
          <w:color w:val="000000"/>
          <w:sz w:val="32"/>
          <w:szCs w:val="32"/>
        </w:rPr>
        <w:t xml:space="preserve"> Domenica 24 maggio è la solennità di Pentecoste. Nella S. Messa delle 10 i nostri ragazzi che il prossimo 17 ottobre riceveranno il sacramento della Cresima saranno presentati alla Comunità. Li accompagniamo con la nostra preghiera insieme ai loro genitori e ai loro catechisti. Nel pomeriggio alle 16 ci sarà la replica dello spettacolo “I promessi sposi” sempre nel nostro teatro parrocchiale, con posti ancora disponibili, e alle 19,30, negli spazi verdi dell’oratorio ci sarà la cena comunitaria a base di fritti e altre cose. Alle 21,15 ci sarà l’estrazione dei biglietti della riffa e a seguire lo spettacolo pirotecnico. </w:t>
      </w:r>
    </w:p>
    <w:p w:rsidR="00F13479" w:rsidRPr="00F13479" w:rsidRDefault="00F13479" w:rsidP="00F13479">
      <w:pPr>
        <w:jc w:val="both"/>
        <w:rPr>
          <w:rFonts w:ascii="Goudy Old Style" w:hAnsi="Goudy Old Style"/>
          <w:bCs/>
          <w:color w:val="000000"/>
          <w:sz w:val="8"/>
          <w:szCs w:val="8"/>
        </w:rPr>
      </w:pPr>
    </w:p>
    <w:p w:rsidR="00F13479" w:rsidRPr="00F13479" w:rsidRDefault="00F13479" w:rsidP="00F13479">
      <w:pPr>
        <w:jc w:val="both"/>
        <w:rPr>
          <w:rFonts w:ascii="Goudy Old Style" w:hAnsi="Goudy Old Style"/>
          <w:b/>
          <w:bCs/>
          <w:color w:val="000000"/>
          <w:sz w:val="8"/>
          <w:szCs w:val="8"/>
        </w:rPr>
      </w:pPr>
      <w:r w:rsidRPr="00F13479">
        <w:rPr>
          <w:rFonts w:ascii="Goudy Old Style" w:hAnsi="Goudy Old Style"/>
          <w:bCs/>
          <w:color w:val="000000"/>
          <w:sz w:val="32"/>
          <w:szCs w:val="32"/>
        </w:rPr>
        <w:sym w:font="Wingdings" w:char="F0A7"/>
      </w:r>
      <w:r w:rsidRPr="00F13479">
        <w:rPr>
          <w:rFonts w:ascii="Goudy Old Style" w:hAnsi="Goudy Old Style"/>
          <w:bCs/>
          <w:color w:val="000000"/>
          <w:sz w:val="32"/>
          <w:szCs w:val="32"/>
        </w:rPr>
        <w:t xml:space="preserve"> Lunedì 25 maggio e la solennità di Maria Madre della Chiesa. Nel pomeriggio alle 18,15 ci sarà la recita del S. Rosario con una breve meditazione sulla Vergine Maria. Alla 19 sarà celebrata la S. Messa in forma solenne presieduta dal nostro nuovo vescovo di settore, </w:t>
      </w:r>
      <w:proofErr w:type="spellStart"/>
      <w:r w:rsidRPr="00F13479">
        <w:rPr>
          <w:rFonts w:ascii="Goudy Old Style" w:hAnsi="Goudy Old Style"/>
          <w:bCs/>
          <w:color w:val="000000"/>
          <w:sz w:val="32"/>
          <w:szCs w:val="32"/>
        </w:rPr>
        <w:t>mons</w:t>
      </w:r>
      <w:proofErr w:type="spellEnd"/>
      <w:r w:rsidRPr="00F13479">
        <w:rPr>
          <w:rFonts w:ascii="Goudy Old Style" w:hAnsi="Goudy Old Style"/>
          <w:bCs/>
          <w:color w:val="000000"/>
          <w:sz w:val="32"/>
          <w:szCs w:val="32"/>
        </w:rPr>
        <w:t xml:space="preserve"> Andrea </w:t>
      </w:r>
      <w:proofErr w:type="spellStart"/>
      <w:r w:rsidRPr="00F13479">
        <w:rPr>
          <w:rFonts w:ascii="Goudy Old Style" w:hAnsi="Goudy Old Style"/>
          <w:bCs/>
          <w:color w:val="000000"/>
          <w:sz w:val="32"/>
          <w:szCs w:val="32"/>
        </w:rPr>
        <w:t>Carlevale</w:t>
      </w:r>
      <w:proofErr w:type="spellEnd"/>
      <w:r w:rsidRPr="00F13479">
        <w:rPr>
          <w:rFonts w:ascii="Goudy Old Style" w:hAnsi="Goudy Old Style"/>
          <w:bCs/>
          <w:color w:val="000000"/>
          <w:sz w:val="32"/>
          <w:szCs w:val="32"/>
        </w:rPr>
        <w:t>. Chiedo a tutta la comunità e in particolare ai collaboratori pastorali un piccolo impegno per partecipare a questa S. Messa con il Vescovo.</w:t>
      </w:r>
    </w:p>
    <w:p w:rsidR="00F13479" w:rsidRPr="00F13479" w:rsidRDefault="00F13479" w:rsidP="00F13479">
      <w:pPr>
        <w:jc w:val="both"/>
        <w:rPr>
          <w:rFonts w:ascii="Goudy Old Style" w:hAnsi="Goudy Old Style"/>
          <w:bCs/>
          <w:color w:val="000000"/>
          <w:sz w:val="8"/>
          <w:szCs w:val="8"/>
        </w:rPr>
      </w:pPr>
    </w:p>
    <w:p w:rsidR="00F13479" w:rsidRPr="00F13479" w:rsidRDefault="00F13479" w:rsidP="00F13479">
      <w:pPr>
        <w:jc w:val="both"/>
        <w:rPr>
          <w:rFonts w:ascii="Goudy Old Style" w:hAnsi="Goudy Old Style"/>
          <w:bCs/>
          <w:color w:val="000000"/>
          <w:sz w:val="32"/>
          <w:szCs w:val="32"/>
        </w:rPr>
      </w:pPr>
      <w:r w:rsidRPr="00F13479">
        <w:rPr>
          <w:rFonts w:ascii="Goudy Old Style" w:hAnsi="Goudy Old Style"/>
          <w:bCs/>
          <w:color w:val="000000"/>
          <w:sz w:val="32"/>
          <w:szCs w:val="32"/>
        </w:rPr>
        <w:sym w:font="Wingdings" w:char="F0A7"/>
      </w:r>
      <w:r w:rsidRPr="00F13479">
        <w:rPr>
          <w:rFonts w:ascii="Goudy Old Style" w:hAnsi="Goudy Old Style"/>
          <w:bCs/>
          <w:color w:val="000000"/>
          <w:sz w:val="32"/>
          <w:szCs w:val="32"/>
        </w:rPr>
        <w:t xml:space="preserve"> Ricordo che fino a sabato 23 maggio sono aperte, presso l’ufficio parrocchiale, le iscrizioni per partecipare al pellegrinaggio parrocchiale al Santuario di Pompei del 30 maggio prossimo. </w:t>
      </w:r>
    </w:p>
    <w:p w:rsidR="00F13479" w:rsidRPr="00F13479" w:rsidRDefault="00F13479" w:rsidP="00F13479">
      <w:pPr>
        <w:jc w:val="both"/>
        <w:rPr>
          <w:rFonts w:ascii="Goudy Old Style" w:hAnsi="Goudy Old Style"/>
          <w:bCs/>
          <w:color w:val="000000"/>
          <w:sz w:val="8"/>
          <w:szCs w:val="8"/>
        </w:rPr>
      </w:pPr>
    </w:p>
    <w:p w:rsidR="00F13479" w:rsidRPr="00F13479" w:rsidRDefault="00F13479" w:rsidP="00F13479">
      <w:pPr>
        <w:jc w:val="both"/>
        <w:rPr>
          <w:rFonts w:ascii="Goudy Old Style" w:hAnsi="Goudy Old Style"/>
          <w:bCs/>
          <w:color w:val="000000"/>
          <w:sz w:val="32"/>
          <w:szCs w:val="32"/>
        </w:rPr>
      </w:pPr>
      <w:r w:rsidRPr="00F13479">
        <w:rPr>
          <w:rFonts w:ascii="Goudy Old Style" w:hAnsi="Goudy Old Style"/>
          <w:bCs/>
          <w:color w:val="000000"/>
          <w:sz w:val="32"/>
          <w:szCs w:val="32"/>
        </w:rPr>
        <w:sym w:font="Wingdings" w:char="F0A7"/>
      </w:r>
      <w:r w:rsidRPr="00F13479">
        <w:rPr>
          <w:rFonts w:ascii="Goudy Old Style" w:hAnsi="Goudy Old Style"/>
          <w:bCs/>
          <w:color w:val="000000"/>
          <w:sz w:val="32"/>
          <w:szCs w:val="32"/>
        </w:rPr>
        <w:t xml:space="preserve"> Fuori la chiesa anche oggi potete acquistare i biglietti dello spettacolo teatrale del 23 e 24 maggio e i biglietti della riffa parrocchiale, il cui ricavato ci permetterà di sostenere le spese della festa.</w:t>
      </w:r>
    </w:p>
    <w:p w:rsidR="00811BEE" w:rsidRPr="00F13479" w:rsidRDefault="00811BEE" w:rsidP="00811BEE">
      <w:pPr>
        <w:jc w:val="both"/>
        <w:rPr>
          <w:rFonts w:ascii="Goudy Old Style" w:hAnsi="Goudy Old Style"/>
          <w:bCs/>
          <w:color w:val="000000"/>
          <w:sz w:val="8"/>
          <w:szCs w:val="8"/>
        </w:rPr>
      </w:pPr>
    </w:p>
    <w:p w:rsidR="007C0439" w:rsidRDefault="007C0439" w:rsidP="0021616F">
      <w:pPr>
        <w:jc w:val="both"/>
        <w:rPr>
          <w:rFonts w:ascii="Goudy Old Style" w:hAnsi="Goudy Old Style"/>
          <w:bCs/>
          <w:i/>
          <w:color w:val="000000"/>
          <w:sz w:val="32"/>
          <w:szCs w:val="32"/>
        </w:rPr>
      </w:pPr>
    </w:p>
    <w:p w:rsidR="00811BEE" w:rsidRDefault="00811BEE" w:rsidP="00A43E99">
      <w:pPr>
        <w:ind w:left="4956" w:firstLine="708"/>
        <w:jc w:val="both"/>
        <w:rPr>
          <w:rFonts w:ascii="Goudy Old Style" w:hAnsi="Goudy Old Style"/>
          <w:bCs/>
          <w:i/>
          <w:color w:val="000000"/>
          <w:sz w:val="32"/>
          <w:szCs w:val="32"/>
        </w:rPr>
      </w:pPr>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274D"/>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1616F"/>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5A7D"/>
    <w:rsid w:val="00305B4C"/>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A7B2A"/>
    <w:rsid w:val="003B5BB4"/>
    <w:rsid w:val="003B5E29"/>
    <w:rsid w:val="003C3D50"/>
    <w:rsid w:val="003D6F4A"/>
    <w:rsid w:val="003E17D5"/>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5375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46843"/>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E1C99"/>
    <w:rsid w:val="006F201A"/>
    <w:rsid w:val="006F20B9"/>
    <w:rsid w:val="006F3FC9"/>
    <w:rsid w:val="006F42E8"/>
    <w:rsid w:val="006F775F"/>
    <w:rsid w:val="00702A99"/>
    <w:rsid w:val="00702E39"/>
    <w:rsid w:val="007035EC"/>
    <w:rsid w:val="007043F9"/>
    <w:rsid w:val="00705090"/>
    <w:rsid w:val="007230AF"/>
    <w:rsid w:val="00730F4D"/>
    <w:rsid w:val="00732505"/>
    <w:rsid w:val="007432B5"/>
    <w:rsid w:val="00750DF5"/>
    <w:rsid w:val="0075675E"/>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C0439"/>
    <w:rsid w:val="007D57A0"/>
    <w:rsid w:val="007E441C"/>
    <w:rsid w:val="007E52D3"/>
    <w:rsid w:val="007F45A3"/>
    <w:rsid w:val="00802399"/>
    <w:rsid w:val="00811BEE"/>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40AA"/>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1347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C23B"/>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1</Pages>
  <Words>317</Words>
  <Characters>1810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437</cp:revision>
  <dcterms:created xsi:type="dcterms:W3CDTF">2018-09-08T14:02:00Z</dcterms:created>
  <dcterms:modified xsi:type="dcterms:W3CDTF">2026-05-15T22:48:00Z</dcterms:modified>
</cp:coreProperties>
</file>