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C1" w:rsidRPr="00F51EC1" w:rsidRDefault="00F51EC1" w:rsidP="00F51EC1">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0" w:name="_Toc525112306"/>
      <w:r w:rsidRPr="00F51EC1">
        <w:rPr>
          <w:rFonts w:ascii="Arial" w:eastAsia="Times New Roman" w:hAnsi="Arial" w:cs="Arial"/>
          <w:b/>
          <w:iCs/>
          <w:snapToGrid w:val="0"/>
          <w:color w:val="000000"/>
          <w:sz w:val="28"/>
          <w:szCs w:val="20"/>
          <w:shd w:val="clear" w:color="auto" w:fill="FFFFFF"/>
          <w:lang w:eastAsia="it-IT"/>
        </w:rPr>
        <w:t>TI DARÒ LA CORONA DELLA VITA</w:t>
      </w:r>
      <w:bookmarkEnd w:id="0"/>
    </w:p>
    <w:p w:rsidR="00F51EC1" w:rsidRPr="00F51EC1" w:rsidRDefault="00F51EC1" w:rsidP="00F51EC1">
      <w:pPr>
        <w:spacing w:after="0" w:line="240" w:lineRule="auto"/>
        <w:rPr>
          <w:rFonts w:ascii="Calibri" w:eastAsia="Calibri" w:hAnsi="Calibri" w:cs="Times New Roman"/>
          <w:snapToGrid w:val="0"/>
        </w:rPr>
      </w:pPr>
    </w:p>
    <w:p w:rsidR="00F51EC1" w:rsidRPr="00F51EC1" w:rsidRDefault="00F51EC1" w:rsidP="00F51EC1">
      <w:pPr>
        <w:keepNext/>
        <w:spacing w:after="120" w:line="240" w:lineRule="auto"/>
        <w:outlineLvl w:val="1"/>
        <w:rPr>
          <w:rFonts w:ascii="Arial" w:eastAsia="Times New Roman" w:hAnsi="Arial" w:cs="Arial"/>
          <w:b/>
          <w:bCs/>
          <w:i/>
          <w:iCs/>
          <w:snapToGrid w:val="0"/>
          <w:sz w:val="24"/>
          <w:szCs w:val="24"/>
          <w:lang w:eastAsia="it-IT"/>
        </w:rPr>
      </w:pPr>
      <w:bookmarkStart w:id="1" w:name="_Toc525112307"/>
      <w:r w:rsidRPr="00F51EC1">
        <w:rPr>
          <w:rFonts w:ascii="Arial" w:eastAsia="Times New Roman" w:hAnsi="Arial" w:cs="Arial"/>
          <w:b/>
          <w:bCs/>
          <w:i/>
          <w:iCs/>
          <w:snapToGrid w:val="0"/>
          <w:sz w:val="24"/>
          <w:szCs w:val="24"/>
          <w:lang w:eastAsia="it-IT"/>
        </w:rPr>
        <w:t>PENSIERO INTRODUTTIVO (XXXIII INCONTRO)</w:t>
      </w:r>
      <w:bookmarkEnd w:id="1"/>
      <w:r w:rsidRPr="00F51EC1">
        <w:rPr>
          <w:rFonts w:ascii="Arial" w:eastAsia="Times New Roman" w:hAnsi="Arial" w:cs="Arial"/>
          <w:b/>
          <w:bCs/>
          <w:i/>
          <w:iCs/>
          <w:snapToGrid w:val="0"/>
          <w:sz w:val="24"/>
          <w:szCs w:val="24"/>
          <w:lang w:eastAsia="it-IT"/>
        </w:rPr>
        <w:t xml:space="preserve"> </w:t>
      </w:r>
    </w:p>
    <w:p w:rsidR="00F51EC1" w:rsidRPr="00F51EC1" w:rsidRDefault="00F51EC1" w:rsidP="00F51EC1">
      <w:pPr>
        <w:spacing w:after="120" w:line="240" w:lineRule="auto"/>
        <w:jc w:val="both"/>
        <w:rPr>
          <w:rFonts w:ascii="Arial" w:eastAsia="Times New Roman" w:hAnsi="Arial" w:cs="Times New Roman"/>
          <w:sz w:val="24"/>
          <w:szCs w:val="24"/>
          <w:lang w:eastAsia="it-IT"/>
        </w:rPr>
      </w:pPr>
      <w:r w:rsidRPr="00F51EC1">
        <w:rPr>
          <w:rFonts w:ascii="Arial" w:eastAsia="Times New Roman" w:hAnsi="Arial" w:cs="Times New Roman"/>
          <w:sz w:val="24"/>
          <w:szCs w:val="24"/>
          <w:lang w:eastAsia="it-IT"/>
        </w:rPr>
        <w:t>San Pietro, che vive nella città del martirio, città della grande persecuzione e tribolazione, esorta i cristiani a imitare Cristo Signore. Vi è però una differenza sostanziale tra la sofferenza di Cristo e quella del cristiano. La sofferenza di Cristo Signore è la sofferenza del Giusto, del Servo del Signore, che assume su di sé il peccato del mondo, al fine di espiarlo. Lui è il Sofferente giusto per gli ingiusti. È il vero martire dell’amore del Padre per l’umanità. Lui è l’Agnello del nostro riscatto.</w:t>
      </w:r>
    </w:p>
    <w:p w:rsidR="00F51EC1" w:rsidRPr="00F51EC1" w:rsidRDefault="00F51EC1" w:rsidP="00F51EC1">
      <w:pPr>
        <w:spacing w:after="120" w:line="240" w:lineRule="auto"/>
        <w:jc w:val="both"/>
        <w:rPr>
          <w:rFonts w:ascii="Arial" w:eastAsia="Times New Roman" w:hAnsi="Arial" w:cs="Times New Roman"/>
          <w:sz w:val="24"/>
          <w:szCs w:val="24"/>
          <w:lang w:eastAsia="it-IT"/>
        </w:rPr>
      </w:pPr>
      <w:r w:rsidRPr="00F51EC1">
        <w:rPr>
          <w:rFonts w:ascii="Arial" w:eastAsia="Times New Roman" w:hAnsi="Arial" w:cs="Times New Roman"/>
          <w:sz w:val="24"/>
          <w:szCs w:val="24"/>
          <w:lang w:eastAsia="it-IT"/>
        </w:rPr>
        <w:t xml:space="preserve">Il cristiano invece prima di tutto deve vivere nella grande santità la sofferenza per l’espiazione dei propri peccati. Solo espiando i suoi peccati, potrà cooperare con Cristo all’espiazione dei peccati del mondo. Se vuole raggiungere questo duplice fine, dovrà impegnarsi a non conoscere più il peccato. L’obbedienza al Vangelo dovrà essere frutto di tutta la sua persona: anima, spirito, corpo, pensieri, desideri. Un solo pensiero non santo e non puro, rende vana la sofferenza. Non può essere offerta al Signore. </w:t>
      </w:r>
    </w:p>
    <w:p w:rsidR="00F51EC1" w:rsidRPr="00F51EC1" w:rsidRDefault="00F51EC1" w:rsidP="00F51EC1">
      <w:pPr>
        <w:spacing w:after="120" w:line="240" w:lineRule="auto"/>
        <w:jc w:val="both"/>
        <w:rPr>
          <w:rFonts w:ascii="Arial" w:eastAsia="Times New Roman" w:hAnsi="Arial" w:cs="Times New Roman"/>
          <w:i/>
          <w:sz w:val="24"/>
          <w:szCs w:val="24"/>
          <w:lang w:eastAsia="it-IT"/>
        </w:rPr>
      </w:pPr>
      <w:r w:rsidRPr="00F51EC1">
        <w:rPr>
          <w:rFonts w:ascii="Arial" w:eastAsia="Times New Roman" w:hAnsi="Arial" w:cs="Times New Roman"/>
          <w:i/>
          <w:sz w:val="24"/>
          <w:szCs w:val="24"/>
          <w:lang w:eastAsia="it-IT"/>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w:t>
      </w:r>
      <w:r w:rsidRPr="00F51EC1">
        <w:rPr>
          <w:rFonts w:ascii="Arial" w:eastAsia="Times New Roman" w:hAnsi="Arial" w:cs="Times New Roman"/>
          <w:i/>
          <w:iCs/>
          <w:sz w:val="24"/>
          <w:szCs w:val="24"/>
          <w:lang w:eastAsia="it-IT"/>
        </w:rPr>
        <w:t>non-popolo</w:t>
      </w:r>
      <w:r w:rsidRPr="00F51EC1">
        <w:rPr>
          <w:rFonts w:ascii="Arial" w:eastAsia="Times New Roman" w:hAnsi="Arial" w:cs="Times New Roman"/>
          <w:i/>
          <w:sz w:val="24"/>
          <w:szCs w:val="24"/>
          <w:lang w:eastAsia="it-IT"/>
        </w:rPr>
        <w:t xml:space="preserve">, ora invece siete popolo di Dio; un tempo eravate </w:t>
      </w:r>
      <w:r w:rsidRPr="00F51EC1">
        <w:rPr>
          <w:rFonts w:ascii="Arial" w:eastAsia="Times New Roman" w:hAnsi="Arial" w:cs="Times New Roman"/>
          <w:i/>
          <w:iCs/>
          <w:sz w:val="24"/>
          <w:szCs w:val="24"/>
          <w:lang w:eastAsia="it-IT"/>
        </w:rPr>
        <w:t>esclusi dalla misericordia</w:t>
      </w:r>
      <w:r w:rsidRPr="00F51EC1">
        <w:rPr>
          <w:rFonts w:ascii="Arial" w:eastAsia="Times New Roman" w:hAnsi="Arial" w:cs="Times New Roman"/>
          <w:i/>
          <w:sz w:val="24"/>
          <w:szCs w:val="24"/>
          <w:lang w:eastAsia="it-IT"/>
        </w:rPr>
        <w:t xml:space="preserve">, ora invece avete ottenuto misericordia. </w:t>
      </w:r>
    </w:p>
    <w:p w:rsidR="00F51EC1" w:rsidRPr="00F51EC1" w:rsidRDefault="00F51EC1" w:rsidP="00F51EC1">
      <w:pPr>
        <w:spacing w:after="120" w:line="240" w:lineRule="auto"/>
        <w:jc w:val="both"/>
        <w:rPr>
          <w:rFonts w:ascii="Arial" w:eastAsia="Times New Roman" w:hAnsi="Arial" w:cs="Times New Roman"/>
          <w:i/>
          <w:sz w:val="24"/>
          <w:szCs w:val="24"/>
          <w:lang w:eastAsia="it-IT"/>
        </w:rPr>
      </w:pPr>
      <w:r w:rsidRPr="00F51EC1">
        <w:rPr>
          <w:rFonts w:ascii="Arial" w:eastAsia="Times New Roman" w:hAnsi="Arial" w:cs="Times New Roman"/>
          <w:i/>
          <w:sz w:val="24"/>
          <w:szCs w:val="24"/>
          <w:lang w:eastAsia="it-IT"/>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w:t>
      </w:r>
      <w:r w:rsidRPr="00F51EC1">
        <w:rPr>
          <w:rFonts w:ascii="Arial" w:eastAsia="Times New Roman" w:hAnsi="Arial" w:cs="Times New Roman"/>
          <w:i/>
          <w:iCs/>
          <w:sz w:val="24"/>
          <w:szCs w:val="24"/>
          <w:lang w:eastAsia="it-IT"/>
        </w:rPr>
        <w:t xml:space="preserve">; </w:t>
      </w:r>
      <w:r w:rsidRPr="00F51EC1">
        <w:rPr>
          <w:rFonts w:ascii="Arial" w:eastAsia="Times New Roman" w:hAnsi="Arial" w:cs="Times New Roman"/>
          <w:i/>
          <w:sz w:val="24"/>
          <w:szCs w:val="24"/>
          <w:lang w:eastAsia="it-IT"/>
        </w:rPr>
        <w:t>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w:t>
      </w:r>
      <w:r w:rsidRPr="00F51EC1">
        <w:rPr>
          <w:rFonts w:ascii="Arial" w:eastAsia="Times New Roman" w:hAnsi="Arial" w:cs="Times New Roman"/>
          <w:i/>
          <w:iCs/>
          <w:sz w:val="24"/>
          <w:szCs w:val="24"/>
          <w:lang w:eastAsia="it-IT"/>
        </w:rPr>
        <w:t xml:space="preserve">. </w:t>
      </w:r>
      <w:r w:rsidRPr="00F51EC1">
        <w:rPr>
          <w:rFonts w:ascii="Arial" w:eastAsia="Times New Roman" w:hAnsi="Arial" w:cs="Times New Roman"/>
          <w:i/>
          <w:sz w:val="24"/>
          <w:szCs w:val="24"/>
          <w:lang w:eastAsia="it-IT"/>
        </w:rPr>
        <w:t>Eravate erranti come pecore, ma ora siete stati ricondotti al pastore e custode delle vostre anime (1Pt 2,1-25).</w:t>
      </w:r>
    </w:p>
    <w:p w:rsidR="00F51EC1" w:rsidRPr="00F51EC1" w:rsidRDefault="00F51EC1" w:rsidP="00F51EC1">
      <w:pPr>
        <w:spacing w:after="120" w:line="240" w:lineRule="auto"/>
        <w:jc w:val="both"/>
        <w:rPr>
          <w:rFonts w:ascii="Arial" w:eastAsia="Times New Roman" w:hAnsi="Arial" w:cs="Times New Roman"/>
          <w:sz w:val="24"/>
          <w:szCs w:val="24"/>
          <w:lang w:eastAsia="it-IT"/>
        </w:rPr>
      </w:pPr>
      <w:r w:rsidRPr="00F51EC1">
        <w:rPr>
          <w:rFonts w:ascii="Arial" w:eastAsia="Times New Roman" w:hAnsi="Arial" w:cs="Times New Roman"/>
          <w:sz w:val="24"/>
          <w:szCs w:val="24"/>
          <w:lang w:eastAsia="it-IT"/>
        </w:rPr>
        <w:t xml:space="preserve">Il Libro dell’Apocalisse rivela la grande gloria che nel cielo avvolge i martiri per Cristo Signore. Essi stanno sempre dinanzi al trono di Dio. Hanno un posto elevatissimo nel regno eterno del Signore. Questa visione ha un fine ben preciso. Rassicurare i martiri che per il mondo la loro vita non conta nulla. Per il Signore la loro vita è assai preziosa. Il nostro Dio eleva i martiri per Cristo </w:t>
      </w:r>
      <w:r w:rsidRPr="00F51EC1">
        <w:rPr>
          <w:rFonts w:ascii="Arial" w:eastAsia="Times New Roman" w:hAnsi="Arial" w:cs="Times New Roman"/>
          <w:sz w:val="24"/>
          <w:szCs w:val="24"/>
          <w:lang w:eastAsia="it-IT"/>
        </w:rPr>
        <w:lastRenderedPageBreak/>
        <w:t>alla più alta gloria dei suoi cieli eterni. O diamo alla sofferenza valore eterno, oppure ben presto ci si stanca di soffrire.</w:t>
      </w:r>
    </w:p>
    <w:p w:rsidR="00F51EC1" w:rsidRPr="00F51EC1" w:rsidRDefault="00F51EC1" w:rsidP="00F51EC1">
      <w:pPr>
        <w:spacing w:after="120" w:line="240" w:lineRule="auto"/>
        <w:jc w:val="both"/>
        <w:rPr>
          <w:rFonts w:ascii="Arial" w:eastAsia="Times New Roman" w:hAnsi="Arial" w:cs="Times New Roman"/>
          <w:i/>
          <w:sz w:val="24"/>
          <w:szCs w:val="24"/>
          <w:lang w:eastAsia="it-IT"/>
        </w:rPr>
      </w:pPr>
      <w:r w:rsidRPr="00F51EC1">
        <w:rPr>
          <w:rFonts w:ascii="Arial" w:eastAsia="Times New Roman" w:hAnsi="Arial" w:cs="Times New Roman"/>
          <w:i/>
          <w:sz w:val="24"/>
          <w:szCs w:val="24"/>
          <w:lang w:eastAsia="it-IT"/>
        </w:rPr>
        <w:t xml:space="preserve">Dopo questo vidi quattro angeli, che stavano ai </w:t>
      </w:r>
      <w:r w:rsidRPr="00F51EC1">
        <w:rPr>
          <w:rFonts w:ascii="Arial" w:eastAsia="Times New Roman" w:hAnsi="Arial" w:cs="Times New Roman"/>
          <w:i/>
          <w:iCs/>
          <w:sz w:val="24"/>
          <w:szCs w:val="24"/>
          <w:lang w:eastAsia="it-IT"/>
        </w:rPr>
        <w:t>quattro angoli della terra</w:t>
      </w:r>
      <w:r w:rsidRPr="00F51EC1">
        <w:rPr>
          <w:rFonts w:ascii="Arial" w:eastAsia="Times New Roman" w:hAnsi="Arial" w:cs="Times New Roman"/>
          <w:i/>
          <w:sz w:val="24"/>
          <w:szCs w:val="24"/>
          <w:lang w:eastAsia="it-IT"/>
        </w:rPr>
        <w:t xml:space="preserve"> e trattenevano i quattro venti, perché non soffiasse vento sulla terra, né sul mare, né su alcuna pianta. 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 E udii il numero di coloro che furono segnati con il sigillo: </w:t>
      </w:r>
      <w:proofErr w:type="spellStart"/>
      <w:r w:rsidRPr="00F51EC1">
        <w:rPr>
          <w:rFonts w:ascii="Arial" w:eastAsia="Times New Roman" w:hAnsi="Arial" w:cs="Times New Roman"/>
          <w:i/>
          <w:sz w:val="24"/>
          <w:szCs w:val="24"/>
          <w:lang w:eastAsia="it-IT"/>
        </w:rPr>
        <w:t>centoquarantaquattromila</w:t>
      </w:r>
      <w:proofErr w:type="spellEnd"/>
      <w:r w:rsidRPr="00F51EC1">
        <w:rPr>
          <w:rFonts w:ascii="Arial" w:eastAsia="Times New Roman" w:hAnsi="Arial" w:cs="Times New Roman"/>
          <w:i/>
          <w:sz w:val="24"/>
          <w:szCs w:val="24"/>
          <w:lang w:eastAsia="it-IT"/>
        </w:rPr>
        <w:t xml:space="preserve"> segnati, provenienti da ogni tribù dei figli d’Israele: dalla tribù di Giuda, dodicimila segnati con il sigillo; dalla tribù di Ruben, dodicimila; dalla tribù di </w:t>
      </w:r>
      <w:proofErr w:type="spellStart"/>
      <w:r w:rsidRPr="00F51EC1">
        <w:rPr>
          <w:rFonts w:ascii="Arial" w:eastAsia="Times New Roman" w:hAnsi="Arial" w:cs="Times New Roman"/>
          <w:i/>
          <w:sz w:val="24"/>
          <w:szCs w:val="24"/>
          <w:lang w:eastAsia="it-IT"/>
        </w:rPr>
        <w:t>Gad</w:t>
      </w:r>
      <w:proofErr w:type="spellEnd"/>
      <w:r w:rsidRPr="00F51EC1">
        <w:rPr>
          <w:rFonts w:ascii="Arial" w:eastAsia="Times New Roman" w:hAnsi="Arial" w:cs="Times New Roman"/>
          <w:i/>
          <w:sz w:val="24"/>
          <w:szCs w:val="24"/>
          <w:lang w:eastAsia="it-IT"/>
        </w:rPr>
        <w:t xml:space="preserve">, dodicimila; dalla tribù di </w:t>
      </w:r>
      <w:proofErr w:type="spellStart"/>
      <w:r w:rsidRPr="00F51EC1">
        <w:rPr>
          <w:rFonts w:ascii="Arial" w:eastAsia="Times New Roman" w:hAnsi="Arial" w:cs="Times New Roman"/>
          <w:i/>
          <w:sz w:val="24"/>
          <w:szCs w:val="24"/>
          <w:lang w:eastAsia="it-IT"/>
        </w:rPr>
        <w:t>Aser</w:t>
      </w:r>
      <w:proofErr w:type="spellEnd"/>
      <w:r w:rsidRPr="00F51EC1">
        <w:rPr>
          <w:rFonts w:ascii="Arial" w:eastAsia="Times New Roman" w:hAnsi="Arial" w:cs="Times New Roman"/>
          <w:i/>
          <w:sz w:val="24"/>
          <w:szCs w:val="24"/>
          <w:lang w:eastAsia="it-IT"/>
        </w:rPr>
        <w:t xml:space="preserve">, dodicimila; dalla tribù di </w:t>
      </w:r>
      <w:proofErr w:type="spellStart"/>
      <w:r w:rsidRPr="00F51EC1">
        <w:rPr>
          <w:rFonts w:ascii="Arial" w:eastAsia="Times New Roman" w:hAnsi="Arial" w:cs="Times New Roman"/>
          <w:i/>
          <w:sz w:val="24"/>
          <w:szCs w:val="24"/>
          <w:lang w:eastAsia="it-IT"/>
        </w:rPr>
        <w:t>Nèftali</w:t>
      </w:r>
      <w:proofErr w:type="spellEnd"/>
      <w:r w:rsidRPr="00F51EC1">
        <w:rPr>
          <w:rFonts w:ascii="Arial" w:eastAsia="Times New Roman" w:hAnsi="Arial" w:cs="Times New Roman"/>
          <w:i/>
          <w:sz w:val="24"/>
          <w:szCs w:val="24"/>
          <w:lang w:eastAsia="it-IT"/>
        </w:rPr>
        <w:t xml:space="preserve">, dodicimila; dalla tribù di Manasse, dodicimila; dalla tribù di Simeone, dodicimila; dalla tribù di Levi, dodicimila; dalla tribù di </w:t>
      </w:r>
      <w:proofErr w:type="spellStart"/>
      <w:r w:rsidRPr="00F51EC1">
        <w:rPr>
          <w:rFonts w:ascii="Arial" w:eastAsia="Times New Roman" w:hAnsi="Arial" w:cs="Times New Roman"/>
          <w:i/>
          <w:sz w:val="24"/>
          <w:szCs w:val="24"/>
          <w:lang w:eastAsia="it-IT"/>
        </w:rPr>
        <w:t>Ìssacar</w:t>
      </w:r>
      <w:proofErr w:type="spellEnd"/>
      <w:r w:rsidRPr="00F51EC1">
        <w:rPr>
          <w:rFonts w:ascii="Arial" w:eastAsia="Times New Roman" w:hAnsi="Arial" w:cs="Times New Roman"/>
          <w:i/>
          <w:sz w:val="24"/>
          <w:szCs w:val="24"/>
          <w:lang w:eastAsia="it-IT"/>
        </w:rPr>
        <w:t xml:space="preserve">, dodicimila; dalla tribù di </w:t>
      </w:r>
      <w:proofErr w:type="spellStart"/>
      <w:r w:rsidRPr="00F51EC1">
        <w:rPr>
          <w:rFonts w:ascii="Arial" w:eastAsia="Times New Roman" w:hAnsi="Arial" w:cs="Times New Roman"/>
          <w:i/>
          <w:sz w:val="24"/>
          <w:szCs w:val="24"/>
          <w:lang w:eastAsia="it-IT"/>
        </w:rPr>
        <w:t>Zàbulon</w:t>
      </w:r>
      <w:proofErr w:type="spellEnd"/>
      <w:r w:rsidRPr="00F51EC1">
        <w:rPr>
          <w:rFonts w:ascii="Arial" w:eastAsia="Times New Roman" w:hAnsi="Arial" w:cs="Times New Roman"/>
          <w:i/>
          <w:sz w:val="24"/>
          <w:szCs w:val="24"/>
          <w:lang w:eastAsia="it-IT"/>
        </w:rPr>
        <w:t xml:space="preserve">, dodicimila; dalla tribù di Giuseppe, dodicimila; dalla tribù di Beniamino, dodicimila segnati con il sigillo.  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 </w:t>
      </w:r>
    </w:p>
    <w:p w:rsidR="00F51EC1" w:rsidRPr="00F51EC1" w:rsidRDefault="00F51EC1" w:rsidP="00F51EC1">
      <w:pPr>
        <w:spacing w:after="240" w:line="240" w:lineRule="auto"/>
        <w:jc w:val="both"/>
        <w:rPr>
          <w:rFonts w:ascii="Arial" w:eastAsia="Times New Roman" w:hAnsi="Arial" w:cs="Times New Roman"/>
          <w:i/>
          <w:sz w:val="24"/>
          <w:szCs w:val="24"/>
          <w:lang w:eastAsia="it-IT"/>
        </w:rPr>
      </w:pPr>
      <w:r w:rsidRPr="00F51EC1">
        <w:rPr>
          <w:rFonts w:ascii="Arial" w:eastAsia="Times New Roman" w:hAnsi="Arial" w:cs="Times New Roman"/>
          <w:i/>
          <w:sz w:val="24"/>
          <w:szCs w:val="24"/>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 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 Non avranno più fame né avranno più sete, non li colpirà il sole né arsura alcuna, perché l’Agnello, che sta in mezzo al trono, sarà il loro pastore e li guiderà alle fonti delle acque della vita. E Dio asciugherà ogni lacrima dai loro occhi» (</w:t>
      </w:r>
      <w:proofErr w:type="spellStart"/>
      <w:r w:rsidRPr="00F51EC1">
        <w:rPr>
          <w:rFonts w:ascii="Arial" w:eastAsia="Times New Roman" w:hAnsi="Arial" w:cs="Times New Roman"/>
          <w:i/>
          <w:sz w:val="24"/>
          <w:szCs w:val="24"/>
          <w:lang w:eastAsia="it-IT"/>
        </w:rPr>
        <w:t>Ap</w:t>
      </w:r>
      <w:proofErr w:type="spellEnd"/>
      <w:r w:rsidRPr="00F51EC1">
        <w:rPr>
          <w:rFonts w:ascii="Arial" w:eastAsia="Times New Roman" w:hAnsi="Arial" w:cs="Times New Roman"/>
          <w:i/>
          <w:sz w:val="24"/>
          <w:szCs w:val="24"/>
          <w:lang w:eastAsia="it-IT"/>
        </w:rPr>
        <w:t xml:space="preserve"> 7,1-15). </w:t>
      </w:r>
    </w:p>
    <w:p w:rsidR="00F51EC1" w:rsidRPr="00F51EC1" w:rsidRDefault="00F51EC1" w:rsidP="00F51EC1">
      <w:pPr>
        <w:spacing w:after="120" w:line="240" w:lineRule="auto"/>
        <w:jc w:val="both"/>
        <w:rPr>
          <w:rFonts w:ascii="Arial" w:eastAsia="Times New Roman" w:hAnsi="Arial" w:cs="Times New Roman"/>
          <w:b/>
          <w:sz w:val="24"/>
          <w:szCs w:val="24"/>
          <w:lang w:eastAsia="it-IT"/>
        </w:rPr>
      </w:pPr>
      <w:r w:rsidRPr="00F51EC1">
        <w:rPr>
          <w:rFonts w:ascii="Arial" w:eastAsia="Times New Roman" w:hAnsi="Arial" w:cs="Times New Roman"/>
          <w:b/>
          <w:sz w:val="24"/>
          <w:szCs w:val="24"/>
          <w:lang w:eastAsia="it-IT"/>
        </w:rPr>
        <w:t>LETTURA DEL TESTO</w:t>
      </w:r>
    </w:p>
    <w:p w:rsidR="00F51EC1" w:rsidRPr="00F51EC1" w:rsidRDefault="00F51EC1" w:rsidP="00F51EC1">
      <w:pPr>
        <w:spacing w:after="240" w:line="240" w:lineRule="auto"/>
        <w:ind w:left="720"/>
        <w:jc w:val="both"/>
        <w:rPr>
          <w:rFonts w:ascii="Arial" w:eastAsia="Times New Roman" w:hAnsi="Arial" w:cs="Arial"/>
          <w:sz w:val="24"/>
          <w:szCs w:val="24"/>
          <w:lang w:eastAsia="it-IT"/>
        </w:rPr>
      </w:pPr>
      <w:r w:rsidRPr="00F51EC1">
        <w:rPr>
          <w:rFonts w:ascii="Arial" w:eastAsia="Times New Roman" w:hAnsi="Arial" w:cs="Arial"/>
          <w:i/>
          <w:iCs/>
          <w:sz w:val="24"/>
          <w:szCs w:val="24"/>
          <w:lang w:eastAsia="it-IT"/>
        </w:rPr>
        <w:t xml:space="preserve">All’angelo della Chiesa che è a Smirne scrivi: “Così parla il Primo e </w:t>
      </w:r>
      <w:proofErr w:type="spellStart"/>
      <w:r w:rsidRPr="00F51EC1">
        <w:rPr>
          <w:rFonts w:ascii="Arial" w:eastAsia="Times New Roman" w:hAnsi="Arial" w:cs="Arial"/>
          <w:i/>
          <w:iCs/>
          <w:sz w:val="24"/>
          <w:szCs w:val="24"/>
          <w:lang w:eastAsia="it-IT"/>
        </w:rPr>
        <w:t>l’Ultimo</w:t>
      </w:r>
      <w:proofErr w:type="spellEnd"/>
      <w:r w:rsidRPr="00F51EC1">
        <w:rPr>
          <w:rFonts w:ascii="Arial" w:eastAsia="Times New Roman" w:hAnsi="Arial" w:cs="Arial"/>
          <w:i/>
          <w:iCs/>
          <w:sz w:val="24"/>
          <w:szCs w:val="24"/>
          <w:lang w:eastAsia="it-IT"/>
        </w:rPr>
        <w:t xml:space="preserve">,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 </w:t>
      </w:r>
      <w:r w:rsidRPr="00F51EC1">
        <w:rPr>
          <w:rFonts w:ascii="Arial" w:eastAsia="Times New Roman" w:hAnsi="Arial" w:cs="Arial"/>
          <w:sz w:val="24"/>
          <w:szCs w:val="24"/>
          <w:lang w:eastAsia="it-IT"/>
        </w:rPr>
        <w:t>(</w:t>
      </w:r>
      <w:proofErr w:type="spellStart"/>
      <w:r w:rsidRPr="00F51EC1">
        <w:rPr>
          <w:rFonts w:ascii="Arial" w:eastAsia="Times New Roman" w:hAnsi="Arial" w:cs="Arial"/>
          <w:i/>
          <w:iCs/>
          <w:sz w:val="24"/>
          <w:szCs w:val="24"/>
          <w:lang w:eastAsia="it-IT"/>
        </w:rPr>
        <w:t>Ap</w:t>
      </w:r>
      <w:proofErr w:type="spellEnd"/>
      <w:r w:rsidRPr="00F51EC1">
        <w:rPr>
          <w:rFonts w:ascii="Arial" w:eastAsia="Times New Roman" w:hAnsi="Arial" w:cs="Arial"/>
          <w:sz w:val="24"/>
          <w:szCs w:val="24"/>
          <w:lang w:eastAsia="it-IT"/>
        </w:rPr>
        <w:t xml:space="preserve"> 2,8-11).</w:t>
      </w:r>
    </w:p>
    <w:p w:rsidR="00F51EC1" w:rsidRPr="00F51EC1" w:rsidRDefault="00F51EC1" w:rsidP="00F51EC1">
      <w:pPr>
        <w:spacing w:after="120" w:line="240" w:lineRule="auto"/>
        <w:jc w:val="both"/>
        <w:rPr>
          <w:rFonts w:ascii="Arial" w:eastAsia="Times New Roman" w:hAnsi="Arial" w:cs="Times New Roman"/>
          <w:b/>
          <w:sz w:val="24"/>
          <w:szCs w:val="24"/>
          <w:lang w:eastAsia="it-IT"/>
        </w:rPr>
      </w:pPr>
      <w:r w:rsidRPr="00F51EC1">
        <w:rPr>
          <w:rFonts w:ascii="Arial" w:eastAsia="Times New Roman" w:hAnsi="Arial" w:cs="Times New Roman"/>
          <w:b/>
          <w:sz w:val="24"/>
          <w:szCs w:val="24"/>
          <w:lang w:eastAsia="it-IT"/>
        </w:rPr>
        <w:t>VERITÀ CONTENUTE NEL TESTO</w:t>
      </w:r>
    </w:p>
    <w:p w:rsidR="00F51EC1" w:rsidRPr="00F51EC1" w:rsidRDefault="00F51EC1" w:rsidP="00F51EC1">
      <w:pPr>
        <w:spacing w:after="120" w:line="240" w:lineRule="auto"/>
        <w:jc w:val="both"/>
        <w:rPr>
          <w:rFonts w:ascii="Arial" w:eastAsia="Times New Roman" w:hAnsi="Arial" w:cs="Times New Roman"/>
          <w:sz w:val="24"/>
          <w:szCs w:val="24"/>
          <w:lang w:eastAsia="it-IT"/>
        </w:rPr>
      </w:pPr>
      <w:r w:rsidRPr="00F51EC1">
        <w:rPr>
          <w:rFonts w:ascii="Arial" w:eastAsia="Times New Roman" w:hAnsi="Arial" w:cs="Times New Roman"/>
          <w:sz w:val="24"/>
          <w:szCs w:val="24"/>
          <w:lang w:eastAsia="it-IT"/>
        </w:rPr>
        <w:t xml:space="preserve">La sofferenza è essenza dell’Angelo della Chiesa. Essa lo accompagnerà per tutti i giorni della sua vita. Mai un Angelo dovrà ritirarsi dinanzi alla tribolazione. Lui dovrà essere martire di tutto Cristo, mai di una sola parte di Lui. Martire della verità, martire della giustizia, martire dell’amore, martire dell’obbedienza fino alla morte di croce. Martire con la parola, ma anche con il sangue versato. La perseveranza mai dovrà venire meno. Essa dovrà essere fino a che non si entra nell’eternità. </w:t>
      </w:r>
    </w:p>
    <w:p w:rsidR="00F51EC1" w:rsidRPr="00F51EC1" w:rsidRDefault="00F51EC1" w:rsidP="00F51EC1">
      <w:pPr>
        <w:spacing w:after="120" w:line="240" w:lineRule="auto"/>
        <w:jc w:val="both"/>
        <w:rPr>
          <w:rFonts w:ascii="Arial" w:eastAsia="Times New Roman" w:hAnsi="Arial" w:cs="Times New Roman"/>
          <w:b/>
          <w:sz w:val="24"/>
          <w:szCs w:val="24"/>
          <w:lang w:eastAsia="it-IT"/>
        </w:rPr>
      </w:pPr>
      <w:r w:rsidRPr="00F51EC1">
        <w:rPr>
          <w:rFonts w:ascii="Arial" w:eastAsia="Times New Roman" w:hAnsi="Arial" w:cs="Times New Roman"/>
          <w:b/>
          <w:sz w:val="24"/>
          <w:szCs w:val="24"/>
          <w:lang w:eastAsia="it-IT"/>
        </w:rPr>
        <w:t>DOMANDE</w:t>
      </w:r>
    </w:p>
    <w:p w:rsidR="00F51EC1" w:rsidRPr="00F51EC1" w:rsidRDefault="00F51EC1" w:rsidP="00F51EC1">
      <w:pPr>
        <w:spacing w:after="120" w:line="240" w:lineRule="auto"/>
        <w:jc w:val="both"/>
        <w:rPr>
          <w:rFonts w:ascii="Arial" w:eastAsia="Times New Roman" w:hAnsi="Arial" w:cs="Times New Roman"/>
          <w:b/>
          <w:sz w:val="24"/>
          <w:szCs w:val="24"/>
          <w:lang w:eastAsia="it-IT"/>
        </w:rPr>
      </w:pPr>
      <w:r w:rsidRPr="00F51EC1">
        <w:rPr>
          <w:rFonts w:ascii="Arial" w:eastAsia="Times New Roman" w:hAnsi="Arial" w:cs="Times New Roman"/>
          <w:b/>
          <w:sz w:val="24"/>
          <w:szCs w:val="24"/>
          <w:lang w:eastAsia="it-IT"/>
        </w:rPr>
        <w:t>Elimino dalla mia vita ogni vizio? Obbedisco ad ogni Parola di Cristo Signore? Mi lascio condurre dallo Spirito Santo di fede in fede e di verità in verità? Oppure sono causa e sorgente di sofferenza per i miei fratelli con i miei numerosi peccati? Vogliono essere martire di Cristo nella verità e nell’obbedienza fino al versamento del sangue? So sopportare le piccole sofferenze oppure mi ribello ad esse? Soffro per il Vangelo?</w:t>
      </w:r>
    </w:p>
    <w:p w:rsidR="00FF1FCC" w:rsidRDefault="00FF1FCC">
      <w:bookmarkStart w:id="2" w:name="_GoBack"/>
      <w:bookmarkEnd w:id="2"/>
    </w:p>
    <w:sectPr w:rsidR="00FF1FCC" w:rsidSect="00F51EC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C1"/>
    <w:rsid w:val="00F51EC1"/>
    <w:rsid w:val="00FF1F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6ED44-78A8-488C-8EFB-3C50CC66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51EC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1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1305</Words>
  <Characters>7440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2019-06-01T20:39:00Z</cp:lastPrinted>
  <dcterms:created xsi:type="dcterms:W3CDTF">2019-06-01T20:38:00Z</dcterms:created>
  <dcterms:modified xsi:type="dcterms:W3CDTF">2019-06-01T20:40:00Z</dcterms:modified>
</cp:coreProperties>
</file>