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3A7B2A" w:rsidRPr="003A7B2A" w:rsidRDefault="003A7B2A" w:rsidP="003A7B2A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 w:rsidRPr="003A7B2A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II</w:t>
      </w:r>
      <w:r w:rsidR="0055375F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</w:t>
      </w:r>
      <w:bookmarkStart w:id="0" w:name="_GoBack"/>
      <w:bookmarkEnd w:id="0"/>
      <w:r w:rsidRPr="003A7B2A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 xml:space="preserve"> DI PA</w:t>
      </w:r>
      <w:r w:rsidR="0055375F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SQUA</w:t>
      </w:r>
    </w:p>
    <w:p w:rsidR="003A7B2A" w:rsidRDefault="0055375F" w:rsidP="003A7B2A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>(dal 12 al 19</w:t>
      </w:r>
      <w:r w:rsidR="003A7B2A" w:rsidRPr="003A7B2A">
        <w:rPr>
          <w:rFonts w:ascii="Goudy Old Style" w:hAnsi="Goudy Old Style"/>
          <w:bCs/>
          <w:color w:val="000000"/>
          <w:sz w:val="36"/>
          <w:szCs w:val="36"/>
        </w:rPr>
        <w:t xml:space="preserve"> aprile 2026)</w:t>
      </w:r>
    </w:p>
    <w:p w:rsidR="003A7B2A" w:rsidRPr="003A7B2A" w:rsidRDefault="003A7B2A" w:rsidP="003A7B2A">
      <w:pPr>
        <w:spacing w:line="264" w:lineRule="auto"/>
        <w:jc w:val="center"/>
        <w:rPr>
          <w:rFonts w:ascii="Goudy Old Style" w:hAnsi="Goudy Old Style"/>
          <w:bCs/>
          <w:color w:val="000000"/>
          <w:sz w:val="20"/>
          <w:szCs w:val="20"/>
        </w:rPr>
      </w:pP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5375F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5375F">
        <w:rPr>
          <w:rFonts w:ascii="Goudy Old Style" w:hAnsi="Goudy Old Style"/>
          <w:bCs/>
          <w:color w:val="000000"/>
          <w:sz w:val="32"/>
          <w:szCs w:val="32"/>
        </w:rPr>
        <w:t xml:space="preserve">Domenica prossima, 26 aprile, IV domenica di Pasqua, sarà la domenica del Buon Pastore e la Giornata Mondiale delle Vocazioni. Il nostro Vescovo, il papa Leone, nella mattinata, ordinerà 8 nuovi sacerdoti per la diocesi di Roma. Per questo dono grande vi invito a ringraziare il Signore ma anche a impetrare dal Signore il dono delle vocazioni al Sacerdozio e alla Vita Consacrata per il bene e la santità della Chiesa. </w:t>
      </w: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5375F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5375F">
        <w:rPr>
          <w:rFonts w:ascii="Goudy Old Style" w:hAnsi="Goudy Old Style"/>
          <w:bCs/>
          <w:color w:val="000000"/>
          <w:sz w:val="32"/>
          <w:szCs w:val="32"/>
        </w:rPr>
        <w:t>Sempre domenica prossima, 26 aprile, nella S. Messa delle 10, tutti i nostri ministranti rinnoveranno l’impegno per il servizio all’altare. Li accompagniamo con la preghiera insieme alle loro famiglie.</w:t>
      </w: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5375F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5375F">
        <w:rPr>
          <w:rFonts w:ascii="Goudy Old Style" w:hAnsi="Goudy Old Style"/>
          <w:bCs/>
          <w:color w:val="000000"/>
          <w:sz w:val="32"/>
          <w:szCs w:val="32"/>
        </w:rPr>
        <w:t xml:space="preserve"> Nel pomeriggio di venerdì 1 maggio, alle 17, in chiesa, daremo inizio al mese mariano con l’Adorazione Eucaristica, la preghiera del Vespro e del S. Rosario, una breve meditazione sulla Vergine Maria e l’Atto di Affidamento alla B. V. Maria. Vi invito a partecipare. </w:t>
      </w:r>
    </w:p>
    <w:p w:rsidR="0055375F" w:rsidRPr="0055375F" w:rsidRDefault="0055375F" w:rsidP="0055375F">
      <w:pPr>
        <w:rPr>
          <w:rFonts w:ascii="Goudy Old Style" w:hAnsi="Goudy Old Style"/>
          <w:b/>
          <w:bCs/>
          <w:color w:val="000000"/>
          <w:sz w:val="8"/>
          <w:szCs w:val="8"/>
        </w:rPr>
      </w:pPr>
    </w:p>
    <w:p w:rsidR="0055375F" w:rsidRPr="0055375F" w:rsidRDefault="0055375F" w:rsidP="0055375F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55375F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55375F">
        <w:rPr>
          <w:rFonts w:ascii="Goudy Old Style" w:hAnsi="Goudy Old Style"/>
          <w:bCs/>
          <w:color w:val="000000"/>
          <w:sz w:val="32"/>
          <w:szCs w:val="32"/>
        </w:rPr>
        <w:t xml:space="preserve"> Fuori la chiesa trovate oggi delle persone da me incaricate per la vendita dei biglietti della riffa parrocchiale e per partecipare allo spettacolo teatrale dei giorni 23 e 24 maggio, per la festa della parrocchia. Se volete potete prenderli.</w:t>
      </w:r>
    </w:p>
    <w:p w:rsidR="00AE49C7" w:rsidRDefault="00AE49C7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6B35FE" w:rsidRDefault="006B35F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7C0439" w:rsidRDefault="007C0439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F5B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433</cp:revision>
  <dcterms:created xsi:type="dcterms:W3CDTF">2018-09-08T14:02:00Z</dcterms:created>
  <dcterms:modified xsi:type="dcterms:W3CDTF">2026-04-17T10:35:00Z</dcterms:modified>
</cp:coreProperties>
</file>