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67FC" w14:textId="77777777" w:rsidR="00AC6E47" w:rsidRPr="00933E42" w:rsidRDefault="00864887" w:rsidP="00933E42">
      <w:pPr>
        <w:pStyle w:val="Nessunaspaziatura"/>
        <w:spacing w:line="276" w:lineRule="auto"/>
        <w:jc w:val="center"/>
        <w:rPr>
          <w:rStyle w:val="Enfasigrassetto"/>
          <w:rFonts w:ascii="Arial" w:hAnsi="Arial" w:cs="Arial"/>
          <w:sz w:val="36"/>
          <w:szCs w:val="36"/>
        </w:rPr>
      </w:pPr>
      <w:bookmarkStart w:id="0" w:name="_Toc312863779"/>
      <w:bookmarkStart w:id="1" w:name="_Toc94189819"/>
      <w:r w:rsidRPr="00933E42">
        <w:rPr>
          <w:rStyle w:val="Enfasigrassetto"/>
          <w:rFonts w:ascii="Arial" w:hAnsi="Arial" w:cs="Arial"/>
          <w:sz w:val="36"/>
          <w:szCs w:val="36"/>
        </w:rPr>
        <w:t>Quia quem meruisti portare, alleluia</w:t>
      </w:r>
      <w:bookmarkEnd w:id="0"/>
      <w:bookmarkEnd w:id="1"/>
    </w:p>
    <w:p w14:paraId="2FF0E95C" w14:textId="1FE07D9A" w:rsidR="00AC6E47" w:rsidRDefault="00AC6E47" w:rsidP="00933E42">
      <w:pPr>
        <w:pStyle w:val="Nessunaspaziatura"/>
        <w:spacing w:line="276" w:lineRule="auto"/>
        <w:jc w:val="center"/>
        <w:rPr>
          <w:rStyle w:val="Enfasigrassetto"/>
          <w:rFonts w:ascii="Arial" w:hAnsi="Arial" w:cs="Arial"/>
          <w:b w:val="0"/>
          <w:sz w:val="24"/>
          <w:szCs w:val="24"/>
        </w:rPr>
      </w:pPr>
      <w:r w:rsidRPr="00933E42">
        <w:rPr>
          <w:rStyle w:val="Enfasigrassetto"/>
          <w:rFonts w:ascii="Arial" w:hAnsi="Arial" w:cs="Arial"/>
          <w:b w:val="0"/>
          <w:sz w:val="24"/>
          <w:szCs w:val="24"/>
        </w:rPr>
        <w:t>Cristo che hai portato nel grembo, alleluia</w:t>
      </w:r>
    </w:p>
    <w:p w14:paraId="023F49D3" w14:textId="77777777" w:rsidR="00933E42" w:rsidRPr="00933E42" w:rsidRDefault="00933E42" w:rsidP="00933E42">
      <w:pPr>
        <w:pStyle w:val="Nessunaspaziatura"/>
        <w:jc w:val="center"/>
        <w:rPr>
          <w:rStyle w:val="Enfasigrassetto"/>
          <w:rFonts w:ascii="Arial" w:hAnsi="Arial" w:cs="Arial"/>
          <w:b w:val="0"/>
          <w:sz w:val="24"/>
          <w:szCs w:val="24"/>
          <w:lang w:val="la-Latn"/>
        </w:rPr>
      </w:pPr>
    </w:p>
    <w:p w14:paraId="26DE0009" w14:textId="19D0B1C3" w:rsidR="00864887" w:rsidRPr="00B76301" w:rsidRDefault="00864887" w:rsidP="00685946">
      <w:pPr>
        <w:spacing w:after="120" w:line="360" w:lineRule="auto"/>
        <w:jc w:val="both"/>
        <w:rPr>
          <w:rFonts w:ascii="Arial" w:eastAsia="Times New Roman" w:hAnsi="Arial"/>
          <w:i/>
          <w:iCs/>
          <w:color w:val="FF0000"/>
          <w:sz w:val="24"/>
          <w:szCs w:val="24"/>
          <w:lang w:eastAsia="it-IT"/>
        </w:rPr>
      </w:pPr>
      <w:r w:rsidRPr="00864887">
        <w:rPr>
          <w:rFonts w:ascii="Arial" w:eastAsia="Times New Roman" w:hAnsi="Arial" w:cs="Arial"/>
          <w:sz w:val="24"/>
          <w:szCs w:val="24"/>
          <w:lang w:eastAsia="it-IT"/>
        </w:rPr>
        <w:t>Sappiamo con scienza divin</w:t>
      </w:r>
      <w:bookmarkStart w:id="2" w:name="_GoBack"/>
      <w:bookmarkEnd w:id="2"/>
      <w:r w:rsidRPr="00864887">
        <w:rPr>
          <w:rFonts w:ascii="Arial" w:eastAsia="Times New Roman" w:hAnsi="Arial" w:cs="Arial"/>
          <w:sz w:val="24"/>
          <w:szCs w:val="24"/>
          <w:lang w:eastAsia="it-IT"/>
        </w:rPr>
        <w:t xml:space="preserve">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w:t>
      </w:r>
      <w:r w:rsidR="00B36E63">
        <w:rPr>
          <w:rFonts w:ascii="Arial" w:eastAsia="Times New Roman" w:hAnsi="Arial" w:cs="Arial"/>
          <w:sz w:val="24"/>
          <w:szCs w:val="24"/>
          <w:lang w:eastAsia="it-IT"/>
        </w:rPr>
        <w:t>carne di Maria. Lei ha portato i</w:t>
      </w:r>
      <w:r w:rsidRPr="00864887">
        <w:rPr>
          <w:rFonts w:ascii="Arial" w:eastAsia="Times New Roman" w:hAnsi="Arial" w:cs="Arial"/>
          <w:sz w:val="24"/>
          <w:szCs w:val="24"/>
          <w:lang w:eastAsia="it-IT"/>
        </w:rPr>
        <w:t xml:space="preserve">l Figlio di Dio nel suo seno verginale, nel suo cuore purissimo, nella sua mente castissima, nella sua volontà tutta donata al suo Dio e Signore per l’opera da compiere. </w:t>
      </w:r>
    </w:p>
    <w:p w14:paraId="2DB41F41" w14:textId="4ECC1886"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Se in Maria tutto è per elezione e chiamata d</w:t>
      </w:r>
      <w:r w:rsidR="00B36E63">
        <w:rPr>
          <w:rFonts w:ascii="Arial" w:eastAsia="Times New Roman" w:hAnsi="Arial" w:cs="Arial"/>
          <w:sz w:val="24"/>
          <w:szCs w:val="24"/>
          <w:lang w:eastAsia="it-IT"/>
        </w:rPr>
        <w:t>ivina, per scelta eterna, in quale senso possiamo</w:t>
      </w:r>
      <w:r w:rsidRPr="00864887">
        <w:rPr>
          <w:rFonts w:ascii="Arial" w:eastAsia="Times New Roman" w:hAnsi="Arial" w:cs="Arial"/>
          <w:sz w:val="24"/>
          <w:szCs w:val="24"/>
          <w:lang w:eastAsia="it-IT"/>
        </w:rPr>
        <w:t xml:space="preserve">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p>
    <w:p w14:paraId="490CBCD5" w14:textId="77777777"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 xml:space="preserve">Collaborare con Cristo alla salvezza del mondo, cooperare con Dio per la conversione di ogni uomo non è svolgere questo o qual altro ministero all'interno della comunità ecclesiale. Lavorare con lo Spirito di Dio significa unire i propri meriti ai meriti di Cristo, della Beata Vergine Maria e di tutti i Santi, perché dalla crescita di questo tesoro molta più grazia discenda sull'umanità esausta e la risollevi al Dio di ogni salvezza. La conversione del mondo è grazia di Dio. Ciò che si è dimenticato, o che si ignora con ignoranza colpevole, è che questa grazia passa come attraverso "la carne": Essa è data, in Cristo, per Cristo ed in Cristo, all'uomo per la fede, ma anche come frutto di santità dell'uomo di fede. Lo Spirito di santità genera santità nei cuori ed è per questa santità che altra santità nasce e si sviluppa sulla terra, altri uomini sono ricondotti al Signore. Mettere questo principio a fondamento di ogni pastorale significa porre mente e cuore alla propria santificazione. Più si cresce in santità, più si convertono i cuori, più si salvano i fratelli.  Non è più un fare, ma è un farsi ed è un fare facendosi santi. Così si producono frutti abbonanti di grazia. Questi frutti sono il merito personale, ed è questo merito che fortifica l'anima, la fa crescere nella grazia </w:t>
      </w:r>
      <w:r w:rsidRPr="00864887">
        <w:rPr>
          <w:rFonts w:ascii="Arial" w:eastAsia="Times New Roman" w:hAnsi="Arial" w:cs="Arial"/>
          <w:sz w:val="24"/>
          <w:szCs w:val="24"/>
          <w:lang w:eastAsia="it-IT"/>
        </w:rPr>
        <w:lastRenderedPageBreak/>
        <w:t>santificante, rendendola quasi immune al peccato, aumenta il grado di beatitudine eterna nel regno dei cieli, infine si riversa come pioggia copiosa di conversione e di salvezza sull'umanità.</w:t>
      </w:r>
    </w:p>
    <w:p w14:paraId="08B5156B" w14:textId="73E50F34"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La pastorale è ascesi, conquista della propria santità, crescita in essa, permanente dimorare nella grazia, acquisizione delle virtù, estirpazione di vizi, imperfezioni, peccati veniali, anche lievissimi. Più l'anima riflette la luce della grazia, più il suo riverbero si diffonde nel mondo, fino a divenire luce intensissima di conversione per i fratelli, che dobbiamo condurre alla salvezza. Il cuore santo è la dimora dello Spirito Santo e quando lo Spirito Santo abita nell'anima, tutto l'uomo è da Lui mosso sui sentieri della verità, sulla via del compimento perfettissimo della volontà del Padre dei cieli. Crescita in santità, attività missionaria e apostolica devono essere una cosa sola in noi, come lo sono state in Cristo.</w:t>
      </w:r>
    </w:p>
    <w:p w14:paraId="26035BC6" w14:textId="306A2A49" w:rsidR="00864887" w:rsidRPr="004D0078" w:rsidRDefault="00864887" w:rsidP="00864887">
      <w:pPr>
        <w:spacing w:after="120" w:line="360" w:lineRule="auto"/>
        <w:jc w:val="both"/>
        <w:rPr>
          <w:rFonts w:ascii="Arial" w:eastAsia="Times New Roman" w:hAnsi="Arial" w:cs="Arial"/>
          <w:color w:val="FF0000"/>
          <w:sz w:val="24"/>
          <w:szCs w:val="24"/>
          <w:lang w:eastAsia="it-IT"/>
        </w:rPr>
      </w:pPr>
      <w:r w:rsidRPr="00864887">
        <w:rPr>
          <w:rFonts w:ascii="Arial" w:eastAsia="Times New Roman" w:hAnsi="Arial" w:cs="Arial"/>
          <w:sz w:val="24"/>
          <w:szCs w:val="24"/>
          <w:lang w:eastAsia="it-IT"/>
        </w:rPr>
        <w:t xml:space="preserve">È attorno ai santi che fiorisce la conversione e il ritorno vero e sincero a Dio. È il frutto in loro della grazia di Cristo che dona figli a Dio. La santità è come il grembo verginale della Madre </w:t>
      </w:r>
      <w:r w:rsidR="004D0078">
        <w:rPr>
          <w:rFonts w:ascii="Arial" w:eastAsia="Times New Roman" w:hAnsi="Arial" w:cs="Arial"/>
          <w:sz w:val="24"/>
          <w:szCs w:val="24"/>
          <w:lang w:eastAsia="it-IT"/>
        </w:rPr>
        <w:t>di Cristo Gesù</w:t>
      </w:r>
      <w:r w:rsidRPr="00864887">
        <w:rPr>
          <w:rFonts w:ascii="Arial" w:eastAsia="Times New Roman" w:hAnsi="Arial" w:cs="Arial"/>
          <w:sz w:val="24"/>
          <w:szCs w:val="24"/>
          <w:lang w:eastAsia="it-IT"/>
        </w:rPr>
        <w:t xml:space="preserve">, che genera e fa nascere "frutti benedetti". La santità è la madre che partorisce figli alla grazia. I santi sono gli unici maestri di pastorale. A loro dobbiamo ricorrere se vogliamo lavorare con frutto nella vigna del Signore. Loro però non devono essere imitati nella loro opera, devono esserlo nel loro spirito, nel loro cuore, nella loro anima. </w:t>
      </w:r>
    </w:p>
    <w:p w14:paraId="69E493B8" w14:textId="3C8BD8C5" w:rsidR="00864887" w:rsidRPr="00864887" w:rsidRDefault="00864887" w:rsidP="00864887">
      <w:pPr>
        <w:spacing w:after="120" w:line="360" w:lineRule="auto"/>
        <w:jc w:val="both"/>
        <w:rPr>
          <w:rFonts w:ascii="Arial" w:eastAsia="Times New Roman" w:hAnsi="Arial" w:cs="Arial"/>
          <w:sz w:val="24"/>
          <w:szCs w:val="24"/>
          <w:lang w:eastAsia="it-IT"/>
        </w:rPr>
      </w:pPr>
      <w:r w:rsidRPr="00864887">
        <w:rPr>
          <w:rFonts w:ascii="Arial" w:eastAsia="Times New Roman" w:hAnsi="Arial" w:cs="Arial"/>
          <w:sz w:val="24"/>
          <w:szCs w:val="24"/>
          <w:lang w:eastAsia="it-IT"/>
        </w:rPr>
        <w:t>Madre del Cielo, Immacolata, Santissima, Piena di Grazia sempre, ottienici dall'Alto la sapienza dello Spirito, perché ci convinciamo che senza frutto di grazia non è possibile generare figli alla fede. Tu ci aiuterai, e noi, inizieremo il cammino della nostra santificazione. Aiutaci, Madre! Il mondo ha bisogno del nostro frutto di grazia per la sua salvezza. È questa la responsabilità  che Tuo Figlio Gesù ha lasciato alla sua Chiesa, affidandoci la sua grazia e la sua verità in custodia, come seme preziosissimo, da spargere nel nostro cuore, farlo crescere, seminarlo nel cuore dell'umanità intera. Come tu hai dato al mondo non il Verbo di Dio, ma il "Verbo di Dio divenuto carne" dalla tua carne, così noi dobbiamo dare al mondo non la grazia e la verità di Dio, ma la grazia e la verità di Dio che si sono fatte vita della nostra vita. Aiutaci, ad imitarti, o Madre.</w:t>
      </w:r>
      <w:r w:rsidR="004D0078">
        <w:rPr>
          <w:rFonts w:ascii="Arial" w:eastAsia="Times New Roman" w:hAnsi="Arial" w:cs="Arial"/>
          <w:sz w:val="24"/>
          <w:szCs w:val="24"/>
          <w:lang w:eastAsia="it-IT"/>
        </w:rPr>
        <w:t xml:space="preserve"> Amen.</w:t>
      </w:r>
    </w:p>
    <w:p w14:paraId="5AB73C12" w14:textId="42885BFA" w:rsidR="00F75654" w:rsidRPr="00864887" w:rsidRDefault="00F75654" w:rsidP="00864887">
      <w:pPr>
        <w:spacing w:after="120" w:line="360" w:lineRule="auto"/>
        <w:rPr>
          <w:sz w:val="28"/>
          <w:szCs w:val="28"/>
          <w:lang w:val="la-Latn" w:eastAsia="it-IT"/>
        </w:rPr>
      </w:pPr>
    </w:p>
    <w:p w14:paraId="043D4CB5" w14:textId="77777777" w:rsidR="00F75654" w:rsidRPr="00F75654" w:rsidRDefault="00F75654" w:rsidP="00F75654">
      <w:pPr>
        <w:rPr>
          <w:lang w:val="la-Latn" w:eastAsia="it-IT"/>
        </w:rPr>
      </w:pPr>
    </w:p>
    <w:sectPr w:rsidR="00F75654" w:rsidRPr="00F75654" w:rsidSect="004D0078">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0A1A" w14:textId="77777777" w:rsidR="004B5FDF" w:rsidRDefault="004B5FDF">
      <w:pPr>
        <w:spacing w:after="0" w:line="240" w:lineRule="auto"/>
      </w:pPr>
      <w:r>
        <w:separator/>
      </w:r>
    </w:p>
  </w:endnote>
  <w:endnote w:type="continuationSeparator" w:id="0">
    <w:p w14:paraId="6C18E553" w14:textId="77777777" w:rsidR="004B5FDF" w:rsidRDefault="004B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E6CE" w14:textId="77777777" w:rsidR="004B5FDF" w:rsidRDefault="004B5FDF">
      <w:pPr>
        <w:spacing w:after="0" w:line="240" w:lineRule="auto"/>
      </w:pPr>
      <w:r>
        <w:separator/>
      </w:r>
    </w:p>
  </w:footnote>
  <w:footnote w:type="continuationSeparator" w:id="0">
    <w:p w14:paraId="5A89D35F" w14:textId="77777777" w:rsidR="004B5FDF" w:rsidRDefault="004B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E6"/>
    <w:rsid w:val="00003649"/>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C1027"/>
    <w:rsid w:val="003F24B3"/>
    <w:rsid w:val="00405012"/>
    <w:rsid w:val="00471B38"/>
    <w:rsid w:val="00495B70"/>
    <w:rsid w:val="004B139F"/>
    <w:rsid w:val="004B5FDF"/>
    <w:rsid w:val="004D0078"/>
    <w:rsid w:val="004E4EC1"/>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85946"/>
    <w:rsid w:val="006A74CD"/>
    <w:rsid w:val="00726882"/>
    <w:rsid w:val="00766ECC"/>
    <w:rsid w:val="00770EA5"/>
    <w:rsid w:val="007770EF"/>
    <w:rsid w:val="007923DF"/>
    <w:rsid w:val="007B1BE2"/>
    <w:rsid w:val="007D3386"/>
    <w:rsid w:val="00812A26"/>
    <w:rsid w:val="00826413"/>
    <w:rsid w:val="00864887"/>
    <w:rsid w:val="00872315"/>
    <w:rsid w:val="00895FF0"/>
    <w:rsid w:val="008A007C"/>
    <w:rsid w:val="008A5959"/>
    <w:rsid w:val="008B313A"/>
    <w:rsid w:val="008D2EA8"/>
    <w:rsid w:val="008E5967"/>
    <w:rsid w:val="00920C49"/>
    <w:rsid w:val="009229F0"/>
    <w:rsid w:val="00933E42"/>
    <w:rsid w:val="00953DD6"/>
    <w:rsid w:val="0096708F"/>
    <w:rsid w:val="009C675E"/>
    <w:rsid w:val="00A3775B"/>
    <w:rsid w:val="00A728A3"/>
    <w:rsid w:val="00A915DF"/>
    <w:rsid w:val="00A97275"/>
    <w:rsid w:val="00AB3194"/>
    <w:rsid w:val="00AC6423"/>
    <w:rsid w:val="00AC6E47"/>
    <w:rsid w:val="00AC6F27"/>
    <w:rsid w:val="00AD3CB7"/>
    <w:rsid w:val="00AE08EA"/>
    <w:rsid w:val="00B36E63"/>
    <w:rsid w:val="00B61281"/>
    <w:rsid w:val="00B71B26"/>
    <w:rsid w:val="00B76301"/>
    <w:rsid w:val="00B81AC2"/>
    <w:rsid w:val="00B82B0F"/>
    <w:rsid w:val="00BD5D9B"/>
    <w:rsid w:val="00BE5222"/>
    <w:rsid w:val="00C11F1F"/>
    <w:rsid w:val="00C7708D"/>
    <w:rsid w:val="00C84BB0"/>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paragraph" w:styleId="Nessunaspaziatura">
    <w:name w:val="No Spacing"/>
    <w:uiPriority w:val="1"/>
    <w:qFormat/>
    <w:rsid w:val="00933E42"/>
    <w:rPr>
      <w:sz w:val="22"/>
      <w:szCs w:val="22"/>
      <w:lang w:eastAsia="en-US"/>
    </w:rPr>
  </w:style>
  <w:style w:type="paragraph" w:styleId="Testofumetto">
    <w:name w:val="Balloon Text"/>
    <w:basedOn w:val="Normale"/>
    <w:link w:val="TestofumettoCarattere"/>
    <w:uiPriority w:val="99"/>
    <w:semiHidden/>
    <w:unhideWhenUsed/>
    <w:rsid w:val="004D00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007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7</cp:revision>
  <cp:lastPrinted>2023-05-07T20:20:00Z</cp:lastPrinted>
  <dcterms:created xsi:type="dcterms:W3CDTF">2023-04-09T06:04:00Z</dcterms:created>
  <dcterms:modified xsi:type="dcterms:W3CDTF">2023-05-07T20:21:00Z</dcterms:modified>
</cp:coreProperties>
</file>